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30" w:rsidRPr="00994E30" w:rsidRDefault="00994E30" w:rsidP="00994E3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2"/>
          <w:szCs w:val="52"/>
        </w:rPr>
      </w:pPr>
      <w:r w:rsidRPr="00994E30">
        <w:rPr>
          <w:rFonts w:ascii="Times New Roman" w:eastAsia="Times New Roman" w:hAnsi="Times New Roman" w:cs="Times New Roman"/>
          <w:color w:val="C00000"/>
          <w:kern w:val="36"/>
          <w:sz w:val="52"/>
          <w:szCs w:val="52"/>
        </w:rPr>
        <w:t>«Дымковская игрушка</w:t>
      </w:r>
      <w:r>
        <w:rPr>
          <w:rFonts w:ascii="Times New Roman" w:eastAsia="Times New Roman" w:hAnsi="Times New Roman" w:cs="Times New Roman"/>
          <w:color w:val="C00000"/>
          <w:kern w:val="36"/>
          <w:sz w:val="52"/>
          <w:szCs w:val="52"/>
        </w:rPr>
        <w:t xml:space="preserve"> в жизни дошкольника</w:t>
      </w:r>
      <w:r w:rsidRPr="00994E30">
        <w:rPr>
          <w:rFonts w:ascii="Times New Roman" w:eastAsia="Times New Roman" w:hAnsi="Times New Roman" w:cs="Times New Roman"/>
          <w:color w:val="C00000"/>
          <w:kern w:val="36"/>
          <w:sz w:val="52"/>
          <w:szCs w:val="52"/>
        </w:rPr>
        <w:t>»</w:t>
      </w:r>
    </w:p>
    <w:p w:rsidR="00994E30" w:rsidRPr="00994E30" w:rsidRDefault="0031065A" w:rsidP="00994E30">
      <w:pPr>
        <w:spacing w:after="0" w:line="360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   </w:t>
      </w:r>
      <w:r w:rsidR="00994E30" w:rsidRPr="00994E3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Получить в детстве начало эстетического воспитания – значит на всю жизнь приобрести чувство прекрасного, умение понимать и ценить произведения искусства, приобщаться к художественному </w:t>
      </w:r>
      <w:r w:rsidR="00994E30" w:rsidRPr="00994E30">
        <w:rPr>
          <w:rFonts w:ascii="Times New Roman" w:eastAsia="Times New Roman" w:hAnsi="Times New Roman" w:cs="Times New Roman"/>
          <w:b/>
          <w:bCs/>
          <w:i/>
          <w:iCs/>
          <w:noProof/>
          <w:color w:val="002060"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4368165</wp:posOffset>
            </wp:positionH>
            <wp:positionV relativeFrom="line">
              <wp:posOffset>203835</wp:posOffset>
            </wp:positionV>
            <wp:extent cx="2000250" cy="3314700"/>
            <wp:effectExtent l="0" t="0" r="0" b="0"/>
            <wp:wrapSquare wrapText="bothSides"/>
            <wp:docPr id="2" name="Рисунок 2" descr="http://pandia.ru/text/79/535/images/image002_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535/images/image002_1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E30" w:rsidRPr="00994E3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творчеству</w:t>
      </w:r>
      <w:r w:rsidR="00994E30" w:rsidRPr="00994E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  <w:r w:rsidR="00994E30" w:rsidRPr="00994E30">
        <w:rPr>
          <w:rFonts w:ascii="Times New Roman" w:eastAsia="Times New Roman" w:hAnsi="Times New Roman" w:cs="Times New Roman"/>
          <w:color w:val="002060"/>
          <w:sz w:val="28"/>
          <w:szCs w:val="28"/>
        </w:rPr>
        <w:t>(</w:t>
      </w:r>
      <w:r w:rsidR="00994E30" w:rsidRPr="00994E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Н. А. Ветлугина</w:t>
      </w:r>
      <w:r w:rsidR="00994E30" w:rsidRPr="00994E30">
        <w:rPr>
          <w:rFonts w:ascii="Times New Roman" w:eastAsia="Times New Roman" w:hAnsi="Times New Roman" w:cs="Times New Roman"/>
          <w:color w:val="002060"/>
          <w:sz w:val="28"/>
          <w:szCs w:val="28"/>
        </w:rPr>
        <w:t>).</w:t>
      </w:r>
    </w:p>
    <w:p w:rsidR="00994E30" w:rsidRDefault="00994E30" w:rsidP="00994E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994E30" w:rsidRPr="00994E30" w:rsidRDefault="0031065A" w:rsidP="00994E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</w:t>
      </w:r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Эстетическое воспитание детей – это </w:t>
      </w:r>
      <w:proofErr w:type="gramStart"/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ежедневная</w:t>
      </w:r>
      <w:proofErr w:type="gramEnd"/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работа во всех </w:t>
      </w:r>
      <w:hyperlink r:id="rId5" w:tooltip="Виды деятельности" w:history="1">
        <w:r w:rsidR="00994E30" w:rsidRPr="00994E30">
          <w:rPr>
            <w:rFonts w:ascii="Times New Roman" w:eastAsia="Times New Roman" w:hAnsi="Times New Roman" w:cs="Times New Roman"/>
            <w:color w:val="5C2770"/>
            <w:sz w:val="28"/>
            <w:szCs w:val="28"/>
          </w:rPr>
          <w:t>видах деятельности</w:t>
        </w:r>
      </w:hyperlink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ребёнка. Никакая самая прогрессивная методика не в силах сделать человека, умеющего видеть и чувствовать </w:t>
      </w:r>
      <w:proofErr w:type="gramStart"/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прекрасное</w:t>
      </w:r>
      <w:proofErr w:type="gramEnd"/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994E30" w:rsidRPr="00994E30" w:rsidRDefault="00994E30" w:rsidP="00994E30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Решение вопросов эстетического воспитания лишь на </w:t>
      </w:r>
      <w:proofErr w:type="gramStart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занятиях</w:t>
      </w:r>
      <w:proofErr w:type="gramEnd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 изобразительной деятельности только лишь в детском саду не приведёт к желаемым результатам. Поэтому родителям необходимо стараться </w:t>
      </w:r>
      <w:proofErr w:type="gramStart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 детей видеть</w:t>
      </w:r>
      <w:proofErr w:type="gramEnd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прекрасное в природе, слышать в музыке, чувствовать в поэзии и в результате передавать увиденное посредством воображения.</w:t>
      </w:r>
    </w:p>
    <w:p w:rsidR="00994E30" w:rsidRPr="00994E30" w:rsidRDefault="0031065A" w:rsidP="00994E30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</w:t>
      </w:r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С давних пор дошкольная педагогика признаёт огромное воспитательное значение народного искусства. Через близкое и родное творчество своих земляков, детям легче понять и творчество других народов, получить первоначальное эстетическое воспитание.</w:t>
      </w:r>
    </w:p>
    <w:p w:rsidR="00994E30" w:rsidRPr="00994E30" w:rsidRDefault="0031065A" w:rsidP="00994E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</w:t>
      </w:r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Начиная приобщать детей дошкольного возраста к народному искусству, можно обратиться к народному промыслу – </w:t>
      </w:r>
      <w:r w:rsidR="00994E30" w:rsidRPr="00994E3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>дымковская игрушка</w:t>
      </w:r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, так как именно дымковская игрушка разносторонне </w:t>
      </w:r>
      <w:r w:rsidR="00994E30" w:rsidRPr="00994E3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воздействует на развитие чувств, ума и характера ребёнка</w:t>
      </w:r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994E30" w:rsidRPr="00994E30" w:rsidRDefault="0031065A" w:rsidP="00994E30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</w:t>
      </w:r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Дымковская игрушка - это обобщенная, декоративная глиняная скульптура, близкая к народному примитиву: фигурки высотой в среднем 15-25 см, разукрашенные по белому фону многоцветным геометрическим орнаментом из кругов, </w:t>
      </w:r>
      <w:proofErr w:type="spellStart"/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горохов</w:t>
      </w:r>
      <w:proofErr w:type="spellEnd"/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, полос, клеток, волнистых линий, яркими красками, часто с добавлением золота.</w:t>
      </w:r>
    </w:p>
    <w:p w:rsidR="00994E30" w:rsidRPr="00994E30" w:rsidRDefault="0031065A" w:rsidP="00994E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</w:t>
      </w:r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Традиционными и постоянно повторяющимися в дымковской игрушке являются всадники, петухи, женские фигуры в расширяющихся книзу </w:t>
      </w:r>
      <w:proofErr w:type="spellStart"/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колоколообразных</w:t>
      </w:r>
      <w:proofErr w:type="spellEnd"/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юбках и высоких </w:t>
      </w:r>
      <w:hyperlink r:id="rId6" w:tooltip="Головные уборы" w:history="1">
        <w:r w:rsidR="00994E30" w:rsidRPr="00994E30">
          <w:rPr>
            <w:rFonts w:ascii="Times New Roman" w:eastAsia="Times New Roman" w:hAnsi="Times New Roman" w:cs="Times New Roman"/>
            <w:color w:val="5C2770"/>
            <w:sz w:val="28"/>
            <w:szCs w:val="28"/>
          </w:rPr>
          <w:t>головных уборах</w:t>
        </w:r>
      </w:hyperlink>
      <w:r w:rsidR="00994E30"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 – кокошниках, именуемые няньками, кормилицами, барынями, водоносками.</w:t>
      </w:r>
    </w:p>
    <w:p w:rsidR="00994E30" w:rsidRPr="00994E30" w:rsidRDefault="00994E30" w:rsidP="0031065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br/>
      </w:r>
      <w:r w:rsidRPr="00994E30"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62200" cy="3305175"/>
            <wp:effectExtent l="0" t="0" r="0" b="0"/>
            <wp:wrapSquare wrapText="bothSides"/>
            <wp:docPr id="3" name="Рисунок 3" descr="http://pandia.ru/text/79/535/images/image004_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535/images/image004_7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65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</w:t>
      </w:r>
      <w:r w:rsidRPr="00994E3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Уважаемые родители, предлагая Вам дома вместе с ребенком получить удовольствие от совместного творчества! Для этого воспользуйтесь моими советами: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• Перед началом работы нужно изучить материалы, касающиеся истории дымковской игрушки, уточнить методы и приёмы, используемые при ознакомлении детей дошкольного возраста с этим промыслом и обучении их лепке и росписи.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• Практический материал можно сделать самостоятельно. Это плоскостные и объёмные изделия, расписанные дымковской росписью, а самое главное – нарисовать основные элементы росписи в порядке их усложнения.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• Детям нужно рассказать, что самый сложный узор на игрушке состоит из простейших элементов: круг, дуга, точки – горошины, прямая и волнистая линия и так </w:t>
      </w:r>
      <w:r w:rsidRPr="00994E30">
        <w:rPr>
          <w:rFonts w:ascii="Times New Roman" w:eastAsia="Times New Roman" w:hAnsi="Times New Roman" w:cs="Times New Roman"/>
          <w:noProof/>
          <w:color w:val="231F20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4101465</wp:posOffset>
            </wp:positionH>
            <wp:positionV relativeFrom="line">
              <wp:posOffset>365760</wp:posOffset>
            </wp:positionV>
            <wp:extent cx="1838325" cy="3419475"/>
            <wp:effectExtent l="19050" t="0" r="9525" b="0"/>
            <wp:wrapSquare wrapText="bothSides"/>
            <wp:docPr id="4" name="Рисунок 4" descr="http://pandia.ru/text/79/535/images/image005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535/images/image005_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далее.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• Показать, как нарисовать несложный узор, затем предложить детям сделать это самим. Постепенно дети должны усвоить элементы росписи.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• Знакомя детей с изделиями, надо </w:t>
      </w:r>
      <w:proofErr w:type="gramStart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представить каждую вещь</w:t>
      </w:r>
      <w:proofErr w:type="gramEnd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ярко, эмоционально, используя различные сравнения, эпитеты. Всё это вызовет у дошкольников интерес к народной игрушке, чувство радости от встречи с </w:t>
      </w:r>
      <w:proofErr w:type="gramStart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прекрасным</w:t>
      </w:r>
      <w:proofErr w:type="gramEnd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• Особое внимание стоит уделить обучению детей вертикальному движению кисти.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• Для облегчения рисования мелких округлых форм (точки-горошины) дети должны сразу же пользоваться палочкой с накрученной на </w:t>
      </w:r>
      <w:proofErr w:type="gramStart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конце</w:t>
      </w:r>
      <w:proofErr w:type="gramEnd"/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ваткой.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994E30" w:rsidRPr="00994E30" w:rsidRDefault="00994E30" w:rsidP="00994E30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Ознакомление с дымковской игрушкой оказывает большое влияние на дошкольников: способствует формированию глубокого интереса к различным видам искусства, развивает детское творчество и формирует эстетический вкус, воспитывает чувство любви к родному краю.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Помните, чем больше мастерства в детской руке, тем умнее ребёнок.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994E30" w:rsidRPr="00994E30" w:rsidRDefault="00994E30" w:rsidP="00994E3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DF278B" w:rsidRDefault="0031065A" w:rsidP="00310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E30">
        <w:rPr>
          <w:rFonts w:ascii="Times New Roman" w:eastAsia="Times New Roman" w:hAnsi="Times New Roman" w:cs="Times New Roman"/>
          <w:noProof/>
          <w:color w:val="231F20"/>
          <w:sz w:val="28"/>
          <w:szCs w:val="28"/>
        </w:rPr>
        <w:drawing>
          <wp:inline distT="0" distB="0" distL="0" distR="0">
            <wp:extent cx="2943225" cy="2085975"/>
            <wp:effectExtent l="0" t="0" r="0" b="0"/>
            <wp:docPr id="5" name="Рисунок 1" descr="http://pandia.ru/text/79/535/images/image007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535/images/image007_5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5A" w:rsidRDefault="0031065A" w:rsidP="00310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65A" w:rsidRPr="0031065A" w:rsidRDefault="0031065A" w:rsidP="0031065A">
      <w:pPr>
        <w:jc w:val="right"/>
        <w:rPr>
          <w:rFonts w:ascii="Times New Roman" w:hAnsi="Times New Roman" w:cs="Times New Roman"/>
          <w:sz w:val="36"/>
          <w:szCs w:val="36"/>
        </w:rPr>
      </w:pPr>
      <w:r w:rsidRPr="0031065A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 w:rsidRPr="0031065A">
        <w:rPr>
          <w:rFonts w:ascii="Times New Roman" w:hAnsi="Times New Roman" w:cs="Times New Roman"/>
          <w:sz w:val="36"/>
          <w:szCs w:val="36"/>
        </w:rPr>
        <w:t>Толмакова</w:t>
      </w:r>
      <w:proofErr w:type="spellEnd"/>
      <w:r w:rsidRPr="0031065A">
        <w:rPr>
          <w:rFonts w:ascii="Times New Roman" w:hAnsi="Times New Roman" w:cs="Times New Roman"/>
          <w:sz w:val="36"/>
          <w:szCs w:val="36"/>
        </w:rPr>
        <w:t xml:space="preserve"> С.А.</w:t>
      </w:r>
    </w:p>
    <w:sectPr w:rsidR="0031065A" w:rsidRPr="0031065A" w:rsidSect="000A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E30"/>
    <w:rsid w:val="000A0316"/>
    <w:rsid w:val="0031065A"/>
    <w:rsid w:val="00994E30"/>
    <w:rsid w:val="00D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6"/>
  </w:style>
  <w:style w:type="paragraph" w:styleId="1">
    <w:name w:val="heading 1"/>
    <w:basedOn w:val="a"/>
    <w:link w:val="10"/>
    <w:uiPriority w:val="9"/>
    <w:qFormat/>
    <w:rsid w:val="0099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4E30"/>
    <w:rPr>
      <w:color w:val="0000FF"/>
      <w:u w:val="single"/>
    </w:rPr>
  </w:style>
  <w:style w:type="character" w:styleId="a5">
    <w:name w:val="Strong"/>
    <w:basedOn w:val="a0"/>
    <w:uiPriority w:val="22"/>
    <w:qFormat/>
    <w:rsid w:val="00994E30"/>
    <w:rPr>
      <w:b/>
      <w:bCs/>
    </w:rPr>
  </w:style>
  <w:style w:type="character" w:styleId="a6">
    <w:name w:val="Emphasis"/>
    <w:basedOn w:val="a0"/>
    <w:uiPriority w:val="20"/>
    <w:qFormat/>
    <w:rsid w:val="00994E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lovnie_ubor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5</cp:revision>
  <dcterms:created xsi:type="dcterms:W3CDTF">2017-11-18T14:18:00Z</dcterms:created>
  <dcterms:modified xsi:type="dcterms:W3CDTF">2017-11-25T09:51:00Z</dcterms:modified>
</cp:coreProperties>
</file>