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3" w:rsidRPr="00D703E3" w:rsidRDefault="00D703E3" w:rsidP="00D703E3">
      <w:pPr>
        <w:pStyle w:val="2"/>
        <w:rPr>
          <w:rFonts w:eastAsia="Times New Roman"/>
          <w:i/>
          <w:color w:val="000000" w:themeColor="text1"/>
          <w:sz w:val="32"/>
          <w:szCs w:val="32"/>
          <w:u w:val="single"/>
          <w:shd w:val="clear" w:color="auto" w:fill="ECEDEE"/>
        </w:rPr>
      </w:pPr>
      <w:r w:rsidRPr="00D703E3">
        <w:rPr>
          <w:rFonts w:eastAsia="Times New Roman"/>
          <w:i/>
          <w:color w:val="000000" w:themeColor="text1"/>
          <w:sz w:val="32"/>
          <w:szCs w:val="32"/>
          <w:u w:val="single"/>
          <w:shd w:val="clear" w:color="auto" w:fill="ECEDEE"/>
        </w:rPr>
        <w:t>Длительный навязчивый кашель у детей может быть следствием такого неприятного заболевания как</w:t>
      </w:r>
      <w:r w:rsidRPr="00D703E3">
        <w:rPr>
          <w:rFonts w:eastAsia="Times New Roman"/>
          <w:i/>
          <w:color w:val="000000" w:themeColor="text1"/>
          <w:sz w:val="32"/>
          <w:szCs w:val="32"/>
          <w:u w:val="single"/>
        </w:rPr>
        <w:t> </w:t>
      </w:r>
      <w:hyperlink r:id="rId4" w:history="1">
        <w:r w:rsidRPr="00D703E3">
          <w:rPr>
            <w:rFonts w:eastAsia="Times New Roman"/>
            <w:i/>
            <w:color w:val="C0504D" w:themeColor="accent2"/>
            <w:sz w:val="44"/>
            <w:szCs w:val="44"/>
            <w:u w:val="single"/>
          </w:rPr>
          <w:t>коклюш</w:t>
        </w:r>
      </w:hyperlink>
      <w:r w:rsidRPr="00D703E3">
        <w:rPr>
          <w:rFonts w:eastAsia="Times New Roman"/>
          <w:i/>
          <w:color w:val="000000" w:themeColor="text1"/>
          <w:sz w:val="32"/>
          <w:szCs w:val="32"/>
          <w:u w:val="single"/>
          <w:shd w:val="clear" w:color="auto" w:fill="ECEDEE"/>
        </w:rPr>
        <w:t>. На пике болезни кашель становится спазматическим, приступообразным. Нередко захлёбывающийся кашель сопровождается пугающими пронзительными судорожными вздохами.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sz w:val="20"/>
          <w:szCs w:val="20"/>
        </w:rPr>
        <w:t>           </w:t>
      </w:r>
      <w:r w:rsidRPr="00D703E3">
        <w:rPr>
          <w:rFonts w:ascii="Arial" w:eastAsia="Times New Roman" w:hAnsi="Arial" w:cs="Arial"/>
          <w:sz w:val="20"/>
        </w:rPr>
        <w:t> </w:t>
      </w: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Заразиться коклюшем можно воздушно-капельным путём контактируя с больным. </w:t>
      </w:r>
      <w:proofErr w:type="spell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Непривитый</w:t>
      </w:r>
      <w:proofErr w:type="spell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ребенок  в случае контакта заболеет со 100% вероятностью.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            Особенно опасен коклюш для новорожденных и детей первых четырёх месяцев жизни.  </w:t>
      </w:r>
      <w:proofErr w:type="gram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Вызывая осложнения нервной и дыхательной системы он представляет</w:t>
      </w:r>
      <w:proofErr w:type="gram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реальную угрозу, может вызвать остановку дыхания и даже кровоизлияние в мозг. Заболевшие груднички нуждаются в неотложной реанимационной помощи.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     У детей старшего возраста заболевание протекает в легкой, </w:t>
      </w:r>
      <w:proofErr w:type="spell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атипичной</w:t>
      </w:r>
      <w:proofErr w:type="spell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форме. Диагностируется поздно, нередко после перенесённых респираторных заболеваний.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            Не переболевшие в детстве взрослые так же переносят болезнь в мягкой форме, но при этом сохраняется длительный и навязчивый кашель. У людей пожилого возраста и имеющих бронхиальные заболевания вероятны типичные проявления коклюша.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          У </w:t>
      </w:r>
      <w:proofErr w:type="gram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переболевших</w:t>
      </w:r>
      <w:proofErr w:type="gram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 коклюшем в раннем возрасте или тяжёлой форме  может развиться нервный тик, </w:t>
      </w:r>
      <w:proofErr w:type="spell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энурез</w:t>
      </w:r>
      <w:proofErr w:type="spell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, нарушение сна. Перенесшие осложнения дети могут отставать в развитии,  страдать различными речевыми расстройствами, начать поздно говорить.  Даже через несколько лет после перенесённой болезни возможно снижение школьной успеваемости.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            У заболевших коклюшем детей на 3-6-й неделе болезни развивается вторичный иммунодефицит, который способствует присоединению вторичных бактериальных и вирусных инфекций. В это время проявляется развитие пневмонии и бронхита, лихорадки, что приводит к ещё большему приступообразному кашлю. Ребенок первого года жизни при тяжелой форме коклюша может погибнуть от поражения мозга (</w:t>
      </w:r>
      <w:proofErr w:type="spell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гипоксический</w:t>
      </w:r>
      <w:proofErr w:type="spell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отёк).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            Обычно </w:t>
      </w:r>
      <w:hyperlink r:id="rId5" w:history="1">
        <w:r w:rsidRPr="00D703E3">
          <w:rPr>
            <w:rFonts w:ascii="Arial" w:eastAsia="Times New Roman" w:hAnsi="Arial" w:cs="Arial"/>
            <w:color w:val="000000" w:themeColor="text1"/>
            <w:sz w:val="24"/>
            <w:szCs w:val="24"/>
          </w:rPr>
          <w:t>коклюш</w:t>
        </w:r>
      </w:hyperlink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начинается с сухого и редкого кашля при нормальном самочувствии, температуре и аппетите. Позднее кашель переходит в навязчивую форму, обычные методы лечения не помогают. Где-то через 10 дней (у младенцев через 3-4 дня), кашель становится судорожным, захлебывающимся. Обычно приступы кашля начинаются ночью и </w:t>
      </w:r>
      <w:proofErr w:type="gram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gram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пробуждении, после приема пищи. Реже во время прогулок и спокойных игр.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Типичный приступ имеет характерный вид: больной краснеет, затем может посинеть, тело напряженно, на лице и шее набухают вены, из глаз текут слёзы, язык высовывается. Кашель прерывается свистящими судорожными вдохами. Приступ часто оканчивается рвотой. Коклюш лечиться довольно долго, до 1-2  месяцев.  Температура больного зачастую остаётся нормальной в течении всей болезни.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Прививки вакцинной АКДС (адсорбированной </w:t>
      </w:r>
      <w:proofErr w:type="spell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коклюшно-дефтерийно-столбнячной</w:t>
      </w:r>
      <w:proofErr w:type="spell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вакциной) помогают предотвратить коклюш. Она содержит взвесь убитых коклюшных микробов, дифтерийный и столбнячный анатоксины, которые помогают выработке антибактериального иммунитета к коклюшу и антитоксического к дифтерии и столбняку. При отсутствии </w:t>
      </w:r>
      <w:proofErr w:type="spell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противококлюшной</w:t>
      </w:r>
      <w:proofErr w:type="spell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иммунизации ежегодно мире умирает около миллиона детей. Снижение заболеваемости, возможно, добиться, только лишь при охвате прививками АКДС 95% детей первого года жизни. В настоящее время охват профилактическими прививками 95,2% детей раннего возраста позволяет не только достичь стабильного снижение заболевших, но и добиться более легкого течения коклюша. Между тем, коклюш может привести к таким осложнениям, как стойкие мозговые нарушения (600-2000 случаев на каждые 100000 не привитых заболевших), энцефалопатия и энцефалит (90-4000 на каждые 100 тысяч заболевших), судороги (600-8000 случаев) и к смерти (100-4000 случаев на каждые 100 тысяч заболевших).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Прививки начинают делать детям в трёхмесячном возрасте. Вакцинация состоит из трёх прививок с интервалом в 1,5 месяца. Ревакцинация проводиться однократно в возрасте 1,5 лет. Если ребёнка не привили до четырёх лет, то он остаётся не привитым от коклюша, так как после четырёхлетнего возраста детей прививают вакцинами, не содержащими коклюшного компонента.</w:t>
      </w:r>
    </w:p>
    <w:p w:rsidR="00D703E3" w:rsidRPr="00D703E3" w:rsidRDefault="00D703E3" w:rsidP="00D703E3">
      <w:pPr>
        <w:pStyle w:val="2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настоящее время в России появилась возможность прививать детей </w:t>
      </w:r>
      <w:proofErr w:type="spell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ацеллюлярной</w:t>
      </w:r>
      <w:proofErr w:type="spell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вакциной. В состав </w:t>
      </w:r>
      <w:proofErr w:type="spellStart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>бесклеточной</w:t>
      </w:r>
      <w:proofErr w:type="spellEnd"/>
      <w:r w:rsidRPr="00D703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вакцины входят лишь очищенные белки коклюшной палочки, иммунитет к которой даёт хороший защитный эффект. Это позволяет существенно сузить перечень противопоказаний к вакцинации и прививать больных даже с некоторыми формами поражения нервной системы (эпилепсией, судорожными расстройствами, ДЦП и др.), а также пациентов с сильной реакцией на предыдущую вакцинацию АКДС.</w:t>
      </w:r>
    </w:p>
    <w:p w:rsidR="00000000" w:rsidRPr="00D703E3" w:rsidRDefault="00D703E3" w:rsidP="00D703E3">
      <w:pPr>
        <w:pStyle w:val="2"/>
        <w:rPr>
          <w:color w:val="000000" w:themeColor="text1"/>
          <w:sz w:val="24"/>
          <w:szCs w:val="24"/>
        </w:rPr>
      </w:pPr>
    </w:p>
    <w:sectPr w:rsidR="00000000" w:rsidRPr="00D703E3" w:rsidSect="00D70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3E3"/>
    <w:rsid w:val="00D7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0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3E3"/>
  </w:style>
  <w:style w:type="character" w:styleId="a3">
    <w:name w:val="Hyperlink"/>
    <w:basedOn w:val="a0"/>
    <w:uiPriority w:val="99"/>
    <w:semiHidden/>
    <w:unhideWhenUsed/>
    <w:rsid w:val="00D703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-hood.ru/index.php/health-ec/1712-whooping-cough-in-children.html" TargetMode="External"/><Relationship Id="rId4" Type="http://schemas.openxmlformats.org/officeDocument/2006/relationships/hyperlink" Target="http://www.child-hood.ru/index.php/health-ec/1712-whooping-cough-in-childr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2015-12-22T13:07:00Z</dcterms:created>
  <dcterms:modified xsi:type="dcterms:W3CDTF">2015-12-22T13:11:00Z</dcterms:modified>
</cp:coreProperties>
</file>