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C2" w:rsidRPr="008C280C" w:rsidRDefault="008815C2" w:rsidP="008C280C">
      <w:pPr>
        <w:jc w:val="center"/>
        <w:rPr>
          <w:sz w:val="32"/>
          <w:szCs w:val="32"/>
        </w:rPr>
      </w:pPr>
      <w:r w:rsidRPr="008C280C">
        <w:rPr>
          <w:sz w:val="32"/>
          <w:szCs w:val="32"/>
        </w:rPr>
        <w:t>Годовой план по предупреждению детского дорожно- транспортного травматизма на 2017 - 2018 учебный год</w:t>
      </w:r>
    </w:p>
    <w:p w:rsidR="008815C2" w:rsidRDefault="008815C2">
      <w:r>
        <w:t xml:space="preserve">Годовые задачи: </w:t>
      </w:r>
      <w:bookmarkStart w:id="0" w:name="_GoBack"/>
      <w:bookmarkEnd w:id="0"/>
    </w:p>
    <w:p w:rsidR="008815C2" w:rsidRDefault="008815C2">
      <w:r>
        <w:t>1. Воспитывать у детей осознанное отношение к собственному здоровью и жизни.</w:t>
      </w:r>
    </w:p>
    <w:p w:rsidR="008815C2" w:rsidRDefault="008815C2">
      <w:r>
        <w:t xml:space="preserve"> 2. Продолжать обучать детей безопасному поведению в дорожно- транспортной среде.</w:t>
      </w:r>
    </w:p>
    <w:p w:rsidR="008815C2" w:rsidRDefault="008815C2">
      <w:r>
        <w:t xml:space="preserve"> 3. Сформировать и развить у детей целостное восприятие окружающей среды.</w:t>
      </w:r>
    </w:p>
    <w:p w:rsidR="008815C2" w:rsidRDefault="008815C2">
      <w:r>
        <w:t xml:space="preserve"> 4. Повышать компетентность педагогов и родителей в вопросах детской безопасности.</w:t>
      </w:r>
    </w:p>
    <w:p w:rsidR="008815C2" w:rsidRDefault="008815C2">
      <w:r>
        <w:t xml:space="preserve"> 5. Развивать совместную деятельность педагогов дошкольного образовательного учреждения, родителей воспитанников /законных представителей/, инспекторов ГИБДД.</w:t>
      </w:r>
    </w:p>
    <w:tbl>
      <w:tblPr>
        <w:tblStyle w:val="a3"/>
        <w:tblW w:w="0" w:type="auto"/>
        <w:tblLook w:val="04A0"/>
      </w:tblPr>
      <w:tblGrid>
        <w:gridCol w:w="4390"/>
        <w:gridCol w:w="1840"/>
        <w:gridCol w:w="3115"/>
      </w:tblGrid>
      <w:tr w:rsidR="008815C2" w:rsidTr="008815C2">
        <w:tc>
          <w:tcPr>
            <w:tcW w:w="4390" w:type="dxa"/>
          </w:tcPr>
          <w:p w:rsidR="008815C2" w:rsidRDefault="008815C2">
            <w:r>
              <w:t>СОДЕРЖАНИЕ</w:t>
            </w:r>
          </w:p>
        </w:tc>
        <w:tc>
          <w:tcPr>
            <w:tcW w:w="1840" w:type="dxa"/>
          </w:tcPr>
          <w:p w:rsidR="008815C2" w:rsidRDefault="008815C2">
            <w:r>
              <w:t>СРОК ИСПОЛНЕНИЯ</w:t>
            </w:r>
          </w:p>
        </w:tc>
        <w:tc>
          <w:tcPr>
            <w:tcW w:w="3115" w:type="dxa"/>
          </w:tcPr>
          <w:p w:rsidR="008815C2" w:rsidRDefault="008815C2">
            <w:r>
              <w:t>ОТВЕТСТВЕННЫЙ</w:t>
            </w:r>
          </w:p>
        </w:tc>
      </w:tr>
      <w:tr w:rsidR="008815C2" w:rsidTr="00874ABE">
        <w:tc>
          <w:tcPr>
            <w:tcW w:w="9345" w:type="dxa"/>
            <w:gridSpan w:val="3"/>
          </w:tcPr>
          <w:p w:rsidR="008815C2" w:rsidRDefault="008815C2" w:rsidP="008815C2">
            <w:pPr>
              <w:jc w:val="center"/>
            </w:pPr>
            <w:r>
              <w:t>Организационная работа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t>Оформление уголков безопасности дорожного движения в группе</w:t>
            </w:r>
          </w:p>
        </w:tc>
        <w:tc>
          <w:tcPr>
            <w:tcW w:w="1840" w:type="dxa"/>
          </w:tcPr>
          <w:p w:rsidR="008815C2" w:rsidRDefault="008815C2">
            <w:r>
              <w:t>сентябрь</w:t>
            </w:r>
          </w:p>
        </w:tc>
        <w:tc>
          <w:tcPr>
            <w:tcW w:w="3115" w:type="dxa"/>
          </w:tcPr>
          <w:p w:rsidR="008815C2" w:rsidRDefault="008815C2">
            <w:r>
              <w:t>воспитатели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t>Консультация для педагогов ДОУ на тему: «Формирование у дошкольников сознательного отношения к вопросам личной безопасности и безопасности для окружающих»</w:t>
            </w:r>
          </w:p>
        </w:tc>
        <w:tc>
          <w:tcPr>
            <w:tcW w:w="1840" w:type="dxa"/>
          </w:tcPr>
          <w:p w:rsidR="008815C2" w:rsidRDefault="008815C2">
            <w:r>
              <w:t>октябрь</w:t>
            </w:r>
          </w:p>
        </w:tc>
        <w:tc>
          <w:tcPr>
            <w:tcW w:w="3115" w:type="dxa"/>
          </w:tcPr>
          <w:p w:rsidR="008815C2" w:rsidRDefault="008815C2">
            <w:r>
              <w:t>заведующий</w:t>
            </w:r>
          </w:p>
        </w:tc>
      </w:tr>
      <w:tr w:rsidR="008815C2" w:rsidTr="00E61B13">
        <w:tc>
          <w:tcPr>
            <w:tcW w:w="9345" w:type="dxa"/>
            <w:gridSpan w:val="3"/>
          </w:tcPr>
          <w:p w:rsidR="008815C2" w:rsidRDefault="008815C2" w:rsidP="008815C2">
            <w:pPr>
              <w:jc w:val="center"/>
            </w:pPr>
            <w:r>
              <w:t>Методическая работа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t>Оформление выставки в методическом кабинете «Организация работы с детьми по профилактике ДДТТ»</w:t>
            </w:r>
          </w:p>
        </w:tc>
        <w:tc>
          <w:tcPr>
            <w:tcW w:w="1840" w:type="dxa"/>
          </w:tcPr>
          <w:p w:rsidR="008815C2" w:rsidRDefault="008815C2">
            <w:r>
              <w:t>сентябрь</w:t>
            </w:r>
          </w:p>
        </w:tc>
        <w:tc>
          <w:tcPr>
            <w:tcW w:w="3115" w:type="dxa"/>
          </w:tcPr>
          <w:p w:rsidR="008815C2" w:rsidRDefault="008815C2">
            <w:r>
              <w:t>Старший воспитатель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t>Пополнение методического кабинета ДОУ методической, детской литературой и наглядными пособиями</w:t>
            </w:r>
          </w:p>
        </w:tc>
        <w:tc>
          <w:tcPr>
            <w:tcW w:w="1840" w:type="dxa"/>
          </w:tcPr>
          <w:p w:rsidR="008815C2" w:rsidRDefault="008815C2">
            <w:r>
              <w:t>В течении года</w:t>
            </w:r>
          </w:p>
        </w:tc>
        <w:tc>
          <w:tcPr>
            <w:tcW w:w="3115" w:type="dxa"/>
          </w:tcPr>
          <w:p w:rsidR="008815C2" w:rsidRDefault="008815C2">
            <w:r>
              <w:t>Старший воспитатель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t>Разработка творческих проектов по «Изучению правил дорожного движения»</w:t>
            </w:r>
          </w:p>
        </w:tc>
        <w:tc>
          <w:tcPr>
            <w:tcW w:w="1840" w:type="dxa"/>
          </w:tcPr>
          <w:p w:rsidR="008815C2" w:rsidRDefault="008815C2">
            <w:r>
              <w:t>В течении года</w:t>
            </w:r>
          </w:p>
        </w:tc>
        <w:tc>
          <w:tcPr>
            <w:tcW w:w="3115" w:type="dxa"/>
          </w:tcPr>
          <w:p w:rsidR="008815C2" w:rsidRDefault="008815C2">
            <w:r>
              <w:t>Старший воспитатель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t>Выставка детских работ на тему «Мы знаем и строго соблюдаем Правила дорожного движения»</w:t>
            </w:r>
          </w:p>
        </w:tc>
        <w:tc>
          <w:tcPr>
            <w:tcW w:w="1840" w:type="dxa"/>
          </w:tcPr>
          <w:p w:rsidR="008815C2" w:rsidRDefault="008815C2">
            <w:r>
              <w:t>март</w:t>
            </w:r>
          </w:p>
        </w:tc>
        <w:tc>
          <w:tcPr>
            <w:tcW w:w="3115" w:type="dxa"/>
          </w:tcPr>
          <w:p w:rsidR="008815C2" w:rsidRDefault="008815C2">
            <w:r>
              <w:t>воспитатели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t>Подбор и систематизация дидактических игр, игровых обучающих ситуаций по теме: «Правила дорожного движения»</w:t>
            </w:r>
          </w:p>
        </w:tc>
        <w:tc>
          <w:tcPr>
            <w:tcW w:w="1840" w:type="dxa"/>
          </w:tcPr>
          <w:p w:rsidR="008815C2" w:rsidRDefault="008815C2">
            <w:r>
              <w:t>В течении года</w:t>
            </w:r>
          </w:p>
        </w:tc>
        <w:tc>
          <w:tcPr>
            <w:tcW w:w="3115" w:type="dxa"/>
          </w:tcPr>
          <w:p w:rsidR="008815C2" w:rsidRDefault="008815C2">
            <w:r>
              <w:t>воспитатели</w:t>
            </w:r>
          </w:p>
        </w:tc>
      </w:tr>
      <w:tr w:rsidR="008815C2" w:rsidTr="00F412D7">
        <w:tc>
          <w:tcPr>
            <w:tcW w:w="9345" w:type="dxa"/>
            <w:gridSpan w:val="3"/>
          </w:tcPr>
          <w:p w:rsidR="008815C2" w:rsidRDefault="008815C2" w:rsidP="008815C2">
            <w:pPr>
              <w:jc w:val="center"/>
            </w:pPr>
            <w:r>
              <w:t>Работа с детьми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t>Образовательная деятельность</w:t>
            </w:r>
          </w:p>
        </w:tc>
        <w:tc>
          <w:tcPr>
            <w:tcW w:w="1840" w:type="dxa"/>
          </w:tcPr>
          <w:p w:rsidR="008815C2" w:rsidRDefault="008815C2">
            <w:r>
              <w:t>Ежемесячно, по плану воспитателя</w:t>
            </w:r>
          </w:p>
        </w:tc>
        <w:tc>
          <w:tcPr>
            <w:tcW w:w="3115" w:type="dxa"/>
          </w:tcPr>
          <w:p w:rsidR="008815C2" w:rsidRDefault="008815C2">
            <w:r>
              <w:t>воспитатели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t>Тематические экскурсии: «Наша улица», «Перекресток».</w:t>
            </w:r>
          </w:p>
        </w:tc>
        <w:tc>
          <w:tcPr>
            <w:tcW w:w="1840" w:type="dxa"/>
          </w:tcPr>
          <w:p w:rsidR="008815C2" w:rsidRDefault="008815C2">
            <w:r>
              <w:t>1 раз в квартал</w:t>
            </w:r>
          </w:p>
        </w:tc>
        <w:tc>
          <w:tcPr>
            <w:tcW w:w="3115" w:type="dxa"/>
          </w:tcPr>
          <w:p w:rsidR="008815C2" w:rsidRDefault="008815C2">
            <w:r>
              <w:t>Воспитатели старших групп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t>Чтение художественной литературы по закреплению Правил дорожного движения. С</w:t>
            </w:r>
            <w:proofErr w:type="gramStart"/>
            <w:r>
              <w:t xml:space="preserve"> .</w:t>
            </w:r>
            <w:proofErr w:type="gramEnd"/>
            <w:r>
              <w:t xml:space="preserve">Михалков «Скверная история». Р. </w:t>
            </w:r>
            <w:proofErr w:type="spellStart"/>
            <w:r>
              <w:t>Фархади</w:t>
            </w:r>
            <w:proofErr w:type="spellEnd"/>
            <w:r>
              <w:t xml:space="preserve"> «Светофор», И. Гурина «Правила дорожного движения», А.Ильина «Машины нашей улицы». Т. </w:t>
            </w:r>
            <w:proofErr w:type="spellStart"/>
            <w:r>
              <w:t>Комова</w:t>
            </w:r>
            <w:proofErr w:type="spellEnd"/>
            <w:r>
              <w:t xml:space="preserve"> «Осторожным надо быть», Н.Носов «Автомобиль»</w:t>
            </w:r>
          </w:p>
        </w:tc>
        <w:tc>
          <w:tcPr>
            <w:tcW w:w="1840" w:type="dxa"/>
          </w:tcPr>
          <w:p w:rsidR="008815C2" w:rsidRDefault="008815C2">
            <w:r>
              <w:t>В течении года</w:t>
            </w:r>
          </w:p>
        </w:tc>
        <w:tc>
          <w:tcPr>
            <w:tcW w:w="3115" w:type="dxa"/>
          </w:tcPr>
          <w:p w:rsidR="008815C2" w:rsidRDefault="008815C2">
            <w:r>
              <w:t>воспитатели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lastRenderedPageBreak/>
              <w:t>Организация и проведение игр (подвижные, дидактические, сюжетно- ролевые, театрализованные)</w:t>
            </w:r>
          </w:p>
        </w:tc>
        <w:tc>
          <w:tcPr>
            <w:tcW w:w="1840" w:type="dxa"/>
          </w:tcPr>
          <w:p w:rsidR="008815C2" w:rsidRDefault="008815C2">
            <w:r>
              <w:t>еженедельно</w:t>
            </w:r>
          </w:p>
        </w:tc>
        <w:tc>
          <w:tcPr>
            <w:tcW w:w="3115" w:type="dxa"/>
          </w:tcPr>
          <w:p w:rsidR="008815C2" w:rsidRDefault="008815C2">
            <w:r>
              <w:t>воспитатели</w:t>
            </w:r>
          </w:p>
        </w:tc>
      </w:tr>
      <w:tr w:rsidR="008815C2" w:rsidTr="008815C2">
        <w:tc>
          <w:tcPr>
            <w:tcW w:w="4390" w:type="dxa"/>
          </w:tcPr>
          <w:p w:rsidR="008815C2" w:rsidRDefault="008815C2">
            <w:r>
              <w:t>Тематические театрализованные вечера</w:t>
            </w:r>
          </w:p>
        </w:tc>
        <w:tc>
          <w:tcPr>
            <w:tcW w:w="1840" w:type="dxa"/>
          </w:tcPr>
          <w:p w:rsidR="008815C2" w:rsidRDefault="008815C2">
            <w:r>
              <w:t>1 раз в полугодие</w:t>
            </w:r>
          </w:p>
        </w:tc>
        <w:tc>
          <w:tcPr>
            <w:tcW w:w="3115" w:type="dxa"/>
          </w:tcPr>
          <w:p w:rsidR="008815C2" w:rsidRDefault="008815C2">
            <w:r>
              <w:t>Музыкальный руководитель</w:t>
            </w:r>
          </w:p>
        </w:tc>
      </w:tr>
      <w:tr w:rsidR="00F636AE" w:rsidTr="008815C2">
        <w:tc>
          <w:tcPr>
            <w:tcW w:w="4390" w:type="dxa"/>
          </w:tcPr>
          <w:p w:rsidR="00F636AE" w:rsidRDefault="00F636AE" w:rsidP="00F636AE">
            <w:r>
              <w:t>Просмотр обучающих мультфильмов по закреплению Правил дорожного движения</w:t>
            </w:r>
          </w:p>
        </w:tc>
        <w:tc>
          <w:tcPr>
            <w:tcW w:w="1840" w:type="dxa"/>
          </w:tcPr>
          <w:p w:rsidR="00F636AE" w:rsidRDefault="00F636AE" w:rsidP="00F636AE">
            <w:r>
              <w:t>В течении года</w:t>
            </w:r>
          </w:p>
        </w:tc>
        <w:tc>
          <w:tcPr>
            <w:tcW w:w="3115" w:type="dxa"/>
          </w:tcPr>
          <w:p w:rsidR="00F636AE" w:rsidRDefault="00F636AE" w:rsidP="00F636AE">
            <w:r>
              <w:t>воспитатели</w:t>
            </w:r>
          </w:p>
        </w:tc>
      </w:tr>
      <w:tr w:rsidR="00F636AE" w:rsidTr="008815C2">
        <w:tc>
          <w:tcPr>
            <w:tcW w:w="4390" w:type="dxa"/>
          </w:tcPr>
          <w:p w:rsidR="00F636AE" w:rsidRDefault="00F636AE" w:rsidP="00F636AE">
            <w:r>
              <w:t>Встречи с госинспектором по пропаганде БДД ОГИБДД УМВД России</w:t>
            </w:r>
          </w:p>
        </w:tc>
        <w:tc>
          <w:tcPr>
            <w:tcW w:w="1840" w:type="dxa"/>
          </w:tcPr>
          <w:p w:rsidR="00F636AE" w:rsidRDefault="00F636AE" w:rsidP="00F636AE">
            <w:r>
              <w:t>В течении года</w:t>
            </w:r>
          </w:p>
        </w:tc>
        <w:tc>
          <w:tcPr>
            <w:tcW w:w="3115" w:type="dxa"/>
          </w:tcPr>
          <w:p w:rsidR="00F636AE" w:rsidRDefault="00F636AE" w:rsidP="00F636AE">
            <w:r>
              <w:t>воспитатели</w:t>
            </w:r>
          </w:p>
        </w:tc>
      </w:tr>
      <w:tr w:rsidR="00F636AE" w:rsidTr="00194F31">
        <w:tc>
          <w:tcPr>
            <w:tcW w:w="9345" w:type="dxa"/>
            <w:gridSpan w:val="3"/>
          </w:tcPr>
          <w:p w:rsidR="00F636AE" w:rsidRDefault="00F636AE" w:rsidP="00F636AE">
            <w:r>
              <w:t>Работа с родителями</w:t>
            </w:r>
          </w:p>
        </w:tc>
      </w:tr>
      <w:tr w:rsidR="00F636AE" w:rsidTr="008815C2">
        <w:tc>
          <w:tcPr>
            <w:tcW w:w="4390" w:type="dxa"/>
          </w:tcPr>
          <w:p w:rsidR="00F636AE" w:rsidRDefault="00F636AE" w:rsidP="00F636AE">
            <w:r>
              <w:t>Встречи с госинспектором по пропаганде БДД ОГИБДД УМВД России</w:t>
            </w:r>
          </w:p>
        </w:tc>
        <w:tc>
          <w:tcPr>
            <w:tcW w:w="1840" w:type="dxa"/>
          </w:tcPr>
          <w:p w:rsidR="00F636AE" w:rsidRDefault="00F636AE" w:rsidP="00F636AE">
            <w:r>
              <w:t>В течении года</w:t>
            </w:r>
          </w:p>
        </w:tc>
        <w:tc>
          <w:tcPr>
            <w:tcW w:w="3115" w:type="dxa"/>
          </w:tcPr>
          <w:p w:rsidR="00F636AE" w:rsidRDefault="00F636AE" w:rsidP="00F636AE">
            <w:r>
              <w:t>Заведующий, воспитатели</w:t>
            </w:r>
          </w:p>
        </w:tc>
      </w:tr>
      <w:tr w:rsidR="00F636AE" w:rsidTr="008815C2">
        <w:tc>
          <w:tcPr>
            <w:tcW w:w="4390" w:type="dxa"/>
          </w:tcPr>
          <w:p w:rsidR="00F636AE" w:rsidRDefault="00F636AE" w:rsidP="00F636AE">
            <w:r>
              <w:t>Оформление информационно- методического материала для родителей по теме: «Изучаем вместе с детьми правила дорожного движения»</w:t>
            </w:r>
          </w:p>
        </w:tc>
        <w:tc>
          <w:tcPr>
            <w:tcW w:w="1840" w:type="dxa"/>
          </w:tcPr>
          <w:p w:rsidR="00F636AE" w:rsidRDefault="00F636AE" w:rsidP="00F636AE">
            <w:r>
              <w:t>В течении года</w:t>
            </w:r>
          </w:p>
        </w:tc>
        <w:tc>
          <w:tcPr>
            <w:tcW w:w="3115" w:type="dxa"/>
          </w:tcPr>
          <w:p w:rsidR="00F636AE" w:rsidRDefault="00F636AE" w:rsidP="00F636AE">
            <w:r>
              <w:t>воспитатели</w:t>
            </w:r>
          </w:p>
        </w:tc>
      </w:tr>
      <w:tr w:rsidR="00F636AE" w:rsidTr="008815C2">
        <w:tc>
          <w:tcPr>
            <w:tcW w:w="4390" w:type="dxa"/>
          </w:tcPr>
          <w:p w:rsidR="00F636AE" w:rsidRDefault="00F636AE" w:rsidP="00F636AE">
            <w:r>
              <w:t>Разработка рекомендаций /выпуск буклетов/ для родителей, об использовании в дальнейшем игровых  обучающих ситуаций по закреплению с детьми ПДД в домашних условиях</w:t>
            </w:r>
          </w:p>
        </w:tc>
        <w:tc>
          <w:tcPr>
            <w:tcW w:w="1840" w:type="dxa"/>
          </w:tcPr>
          <w:p w:rsidR="00F636AE" w:rsidRDefault="00F636AE" w:rsidP="00F636AE">
            <w:r>
              <w:t>В течении года</w:t>
            </w:r>
          </w:p>
        </w:tc>
        <w:tc>
          <w:tcPr>
            <w:tcW w:w="3115" w:type="dxa"/>
          </w:tcPr>
          <w:p w:rsidR="00F636AE" w:rsidRDefault="00F636AE" w:rsidP="00F636AE">
            <w:r>
              <w:t>воспитатели</w:t>
            </w:r>
          </w:p>
        </w:tc>
      </w:tr>
      <w:tr w:rsidR="00F636AE" w:rsidTr="00A831F6">
        <w:tc>
          <w:tcPr>
            <w:tcW w:w="9345" w:type="dxa"/>
            <w:gridSpan w:val="3"/>
          </w:tcPr>
          <w:p w:rsidR="00F636AE" w:rsidRDefault="00F636AE" w:rsidP="00F636AE">
            <w:pPr>
              <w:jc w:val="center"/>
            </w:pPr>
            <w:r>
              <w:t>МЕЖВЕДОМСТВЕННЫЕ СВЯЗИ</w:t>
            </w:r>
          </w:p>
        </w:tc>
      </w:tr>
      <w:tr w:rsidR="00F636AE" w:rsidTr="008815C2">
        <w:tc>
          <w:tcPr>
            <w:tcW w:w="4390" w:type="dxa"/>
          </w:tcPr>
          <w:p w:rsidR="00F636AE" w:rsidRDefault="00F636AE" w:rsidP="00F636AE">
            <w:r>
              <w:t>Участие госинспектора по пропаганде БДД ОГИБДД в образовательной деятельности в ДОУ.</w:t>
            </w:r>
          </w:p>
        </w:tc>
        <w:tc>
          <w:tcPr>
            <w:tcW w:w="1840" w:type="dxa"/>
          </w:tcPr>
          <w:p w:rsidR="00F636AE" w:rsidRDefault="00F636AE" w:rsidP="00F636AE">
            <w:r>
              <w:t>1 раз в год</w:t>
            </w:r>
          </w:p>
        </w:tc>
        <w:tc>
          <w:tcPr>
            <w:tcW w:w="3115" w:type="dxa"/>
          </w:tcPr>
          <w:p w:rsidR="00F636AE" w:rsidRDefault="00F636AE" w:rsidP="00F636AE">
            <w:r>
              <w:t>Заведующий</w:t>
            </w:r>
            <w:proofErr w:type="gramStart"/>
            <w:r>
              <w:t xml:space="preserve"> ,</w:t>
            </w:r>
            <w:proofErr w:type="gramEnd"/>
            <w:r>
              <w:t xml:space="preserve"> старший воспитатель</w:t>
            </w:r>
          </w:p>
        </w:tc>
      </w:tr>
      <w:tr w:rsidR="00F636AE" w:rsidTr="008815C2">
        <w:tc>
          <w:tcPr>
            <w:tcW w:w="4390" w:type="dxa"/>
          </w:tcPr>
          <w:p w:rsidR="00F636AE" w:rsidRDefault="00F636AE" w:rsidP="00F636AE">
            <w:r>
              <w:t>Публикация в СМИ опыта работы педагогов ДОУ по организации работы с дошкольниками по профилактике ДДТТ</w:t>
            </w:r>
          </w:p>
        </w:tc>
        <w:tc>
          <w:tcPr>
            <w:tcW w:w="1840" w:type="dxa"/>
          </w:tcPr>
          <w:p w:rsidR="00F636AE" w:rsidRDefault="00F636AE" w:rsidP="00F636AE">
            <w:r>
              <w:t>В течении года</w:t>
            </w:r>
          </w:p>
        </w:tc>
        <w:tc>
          <w:tcPr>
            <w:tcW w:w="3115" w:type="dxa"/>
          </w:tcPr>
          <w:p w:rsidR="00F636AE" w:rsidRDefault="00F636AE" w:rsidP="00F636AE">
            <w:r>
              <w:t>воспитатели</w:t>
            </w:r>
          </w:p>
        </w:tc>
      </w:tr>
    </w:tbl>
    <w:p w:rsidR="009279D6" w:rsidRDefault="00044903"/>
    <w:p w:rsidR="00F636AE" w:rsidRDefault="00F636AE">
      <w:r>
        <w:t xml:space="preserve"> СПИСОК ИГР С ДЕТЬМИ</w:t>
      </w:r>
    </w:p>
    <w:tbl>
      <w:tblPr>
        <w:tblStyle w:val="a3"/>
        <w:tblW w:w="0" w:type="auto"/>
        <w:tblLook w:val="04A0"/>
      </w:tblPr>
      <w:tblGrid>
        <w:gridCol w:w="3115"/>
        <w:gridCol w:w="3115"/>
      </w:tblGrid>
      <w:tr w:rsidR="00F636AE" w:rsidTr="00F636AE">
        <w:tc>
          <w:tcPr>
            <w:tcW w:w="3115" w:type="dxa"/>
          </w:tcPr>
          <w:p w:rsidR="00F636AE" w:rsidRDefault="00F636AE">
            <w:r>
              <w:t>Игры</w:t>
            </w:r>
          </w:p>
        </w:tc>
        <w:tc>
          <w:tcPr>
            <w:tcW w:w="3115" w:type="dxa"/>
          </w:tcPr>
          <w:p w:rsidR="00F636AE" w:rsidRDefault="00F636AE">
            <w:r>
              <w:t>Тематика</w:t>
            </w:r>
          </w:p>
        </w:tc>
      </w:tr>
      <w:tr w:rsidR="00F636AE" w:rsidTr="00F636AE">
        <w:tc>
          <w:tcPr>
            <w:tcW w:w="3115" w:type="dxa"/>
          </w:tcPr>
          <w:p w:rsidR="00F636AE" w:rsidRDefault="00F636AE">
            <w:proofErr w:type="spellStart"/>
            <w:r>
              <w:t>Сожетно-ролевые</w:t>
            </w:r>
            <w:proofErr w:type="spellEnd"/>
          </w:p>
        </w:tc>
        <w:tc>
          <w:tcPr>
            <w:tcW w:w="3115" w:type="dxa"/>
          </w:tcPr>
          <w:p w:rsidR="00F636AE" w:rsidRDefault="00F636AE">
            <w:r>
              <w:t>• Автовокзал;</w:t>
            </w:r>
          </w:p>
          <w:p w:rsidR="00F636AE" w:rsidRDefault="00F636AE">
            <w:r>
              <w:t xml:space="preserve"> • Правила поведения в транспорте; </w:t>
            </w:r>
          </w:p>
          <w:p w:rsidR="00F636AE" w:rsidRDefault="00F636AE">
            <w:r>
              <w:t>• Заправочная станция;</w:t>
            </w:r>
          </w:p>
          <w:p w:rsidR="00F636AE" w:rsidRDefault="00F636AE">
            <w:r>
              <w:t xml:space="preserve"> • Мы - шоферы</w:t>
            </w:r>
          </w:p>
        </w:tc>
      </w:tr>
      <w:tr w:rsidR="00F636AE" w:rsidTr="00F636AE">
        <w:tc>
          <w:tcPr>
            <w:tcW w:w="3115" w:type="dxa"/>
          </w:tcPr>
          <w:p w:rsidR="00F636AE" w:rsidRDefault="00F636AE">
            <w:r>
              <w:t>Дидактические</w:t>
            </w:r>
          </w:p>
        </w:tc>
        <w:tc>
          <w:tcPr>
            <w:tcW w:w="3115" w:type="dxa"/>
          </w:tcPr>
          <w:p w:rsidR="00F636AE" w:rsidRDefault="00F636AE">
            <w:r>
              <w:t>Подбери знаки;</w:t>
            </w:r>
          </w:p>
          <w:p w:rsidR="00F636AE" w:rsidRDefault="00F636AE">
            <w:r>
              <w:t xml:space="preserve"> • Дорожная азбука;</w:t>
            </w:r>
          </w:p>
          <w:p w:rsidR="00F636AE" w:rsidRDefault="00F636AE">
            <w:r>
              <w:t xml:space="preserve"> • Угадай транспорт; </w:t>
            </w:r>
          </w:p>
          <w:p w:rsidR="00F636AE" w:rsidRDefault="00F636AE">
            <w:r>
              <w:t xml:space="preserve">• Светофор; </w:t>
            </w:r>
          </w:p>
          <w:p w:rsidR="00F636AE" w:rsidRDefault="00F636AE">
            <w:r>
              <w:t>• Придумай – отгадай;</w:t>
            </w:r>
          </w:p>
          <w:p w:rsidR="00F636AE" w:rsidRDefault="00F636AE">
            <w:r>
              <w:t xml:space="preserve"> • Верно – не верно</w:t>
            </w:r>
          </w:p>
        </w:tc>
      </w:tr>
      <w:tr w:rsidR="00F636AE" w:rsidTr="00F636AE">
        <w:tc>
          <w:tcPr>
            <w:tcW w:w="3115" w:type="dxa"/>
          </w:tcPr>
          <w:p w:rsidR="00F636AE" w:rsidRDefault="00F636AE">
            <w:r>
              <w:t>Подвижные</w:t>
            </w:r>
          </w:p>
        </w:tc>
        <w:tc>
          <w:tcPr>
            <w:tcW w:w="3115" w:type="dxa"/>
          </w:tcPr>
          <w:p w:rsidR="00F636AE" w:rsidRDefault="00F636AE" w:rsidP="00F636AE">
            <w:r>
              <w:t>Автоинспектор и водители</w:t>
            </w:r>
          </w:p>
          <w:p w:rsidR="00F636AE" w:rsidRDefault="00F636AE">
            <w:r>
              <w:t xml:space="preserve"> • Дорога, транспорт, пешеход, пассажир</w:t>
            </w:r>
          </w:p>
        </w:tc>
      </w:tr>
      <w:tr w:rsidR="00F636AE" w:rsidTr="00F636AE">
        <w:tc>
          <w:tcPr>
            <w:tcW w:w="3115" w:type="dxa"/>
          </w:tcPr>
          <w:p w:rsidR="00F636AE" w:rsidRDefault="00F636AE">
            <w:r>
              <w:t>Игры- инсценировки</w:t>
            </w:r>
          </w:p>
        </w:tc>
        <w:tc>
          <w:tcPr>
            <w:tcW w:w="3115" w:type="dxa"/>
          </w:tcPr>
          <w:p w:rsidR="00F636AE" w:rsidRDefault="00F636AE">
            <w:r>
              <w:t xml:space="preserve">В автобус входит пожилой человек </w:t>
            </w:r>
          </w:p>
          <w:p w:rsidR="00F636AE" w:rsidRDefault="00F636AE">
            <w:r>
              <w:t xml:space="preserve">• В автобус входит женщина с младенцем. </w:t>
            </w:r>
          </w:p>
          <w:p w:rsidR="00F636AE" w:rsidRDefault="00F636AE">
            <w:r>
              <w:t>• Улица города</w:t>
            </w:r>
          </w:p>
        </w:tc>
      </w:tr>
    </w:tbl>
    <w:p w:rsidR="00044903" w:rsidRDefault="00044903"/>
    <w:p w:rsidR="00F636AE" w:rsidRDefault="00F636AE">
      <w:r>
        <w:lastRenderedPageBreak/>
        <w:t xml:space="preserve"> СПИСОК БЕСЕД И КОНСУЛЬТАЦИЙ С РОДИТЕЛЯМИ</w:t>
      </w:r>
    </w:p>
    <w:tbl>
      <w:tblPr>
        <w:tblStyle w:val="a3"/>
        <w:tblW w:w="0" w:type="auto"/>
        <w:tblLook w:val="04A0"/>
      </w:tblPr>
      <w:tblGrid>
        <w:gridCol w:w="1980"/>
        <w:gridCol w:w="7365"/>
      </w:tblGrid>
      <w:tr w:rsidR="00F636AE" w:rsidTr="00F636AE">
        <w:tc>
          <w:tcPr>
            <w:tcW w:w="1980" w:type="dxa"/>
          </w:tcPr>
          <w:p w:rsidR="00F636AE" w:rsidRDefault="00F636AE">
            <w:r>
              <w:t>месяц</w:t>
            </w:r>
          </w:p>
        </w:tc>
        <w:tc>
          <w:tcPr>
            <w:tcW w:w="7365" w:type="dxa"/>
          </w:tcPr>
          <w:p w:rsidR="00F636AE" w:rsidRDefault="00F636AE">
            <w:r>
              <w:t>Тематика</w:t>
            </w:r>
          </w:p>
        </w:tc>
      </w:tr>
      <w:tr w:rsidR="00F636AE" w:rsidTr="00F636AE">
        <w:tc>
          <w:tcPr>
            <w:tcW w:w="1980" w:type="dxa"/>
          </w:tcPr>
          <w:p w:rsidR="00F636AE" w:rsidRDefault="00EE35BC">
            <w:r>
              <w:t>Сентябрь</w:t>
            </w:r>
          </w:p>
        </w:tc>
        <w:tc>
          <w:tcPr>
            <w:tcW w:w="7365" w:type="dxa"/>
          </w:tcPr>
          <w:p w:rsidR="00F636AE" w:rsidRDefault="00F636AE">
            <w:r>
              <w:t>Беседа «Взрослый на дороге – пример для детей»</w:t>
            </w:r>
          </w:p>
        </w:tc>
      </w:tr>
      <w:tr w:rsidR="00F636AE" w:rsidTr="00F636AE">
        <w:tc>
          <w:tcPr>
            <w:tcW w:w="1980" w:type="dxa"/>
          </w:tcPr>
          <w:p w:rsidR="00F636AE" w:rsidRDefault="00EE35BC">
            <w:r>
              <w:t>Октябрь</w:t>
            </w:r>
          </w:p>
        </w:tc>
        <w:tc>
          <w:tcPr>
            <w:tcW w:w="7365" w:type="dxa"/>
          </w:tcPr>
          <w:p w:rsidR="00F636AE" w:rsidRDefault="00EE35BC">
            <w:r>
              <w:t>Консультация «Обучение дошкольников в семье правилам дорожного движения»</w:t>
            </w:r>
          </w:p>
        </w:tc>
      </w:tr>
      <w:tr w:rsidR="00F636AE" w:rsidTr="00F636AE">
        <w:tc>
          <w:tcPr>
            <w:tcW w:w="1980" w:type="dxa"/>
          </w:tcPr>
          <w:p w:rsidR="00F636AE" w:rsidRDefault="00EE35BC">
            <w:r>
              <w:t>Ноябрь</w:t>
            </w:r>
          </w:p>
        </w:tc>
        <w:tc>
          <w:tcPr>
            <w:tcW w:w="7365" w:type="dxa"/>
          </w:tcPr>
          <w:p w:rsidR="00F636AE" w:rsidRDefault="00EE35BC" w:rsidP="00EE35BC">
            <w:r>
              <w:t xml:space="preserve">Анкетирование «Что я знаю о правилах дорожного движения» </w:t>
            </w:r>
          </w:p>
        </w:tc>
      </w:tr>
      <w:tr w:rsidR="00F636AE" w:rsidTr="00F636AE">
        <w:tc>
          <w:tcPr>
            <w:tcW w:w="1980" w:type="dxa"/>
          </w:tcPr>
          <w:p w:rsidR="00F636AE" w:rsidRDefault="00EE35BC">
            <w:r>
              <w:t>Декабрь</w:t>
            </w:r>
          </w:p>
        </w:tc>
        <w:tc>
          <w:tcPr>
            <w:tcW w:w="7365" w:type="dxa"/>
          </w:tcPr>
          <w:p w:rsidR="00F636AE" w:rsidRDefault="00EE35BC">
            <w:r>
              <w:t>Беседа «Безопасность детей на дороге во время новогодних каникул»</w:t>
            </w:r>
          </w:p>
        </w:tc>
      </w:tr>
      <w:tr w:rsidR="00F636AE" w:rsidTr="00F636AE">
        <w:tc>
          <w:tcPr>
            <w:tcW w:w="1980" w:type="dxa"/>
          </w:tcPr>
          <w:p w:rsidR="00F636AE" w:rsidRDefault="00EE35BC">
            <w:r>
              <w:t>Январь</w:t>
            </w:r>
          </w:p>
        </w:tc>
        <w:tc>
          <w:tcPr>
            <w:tcW w:w="7365" w:type="dxa"/>
          </w:tcPr>
          <w:p w:rsidR="00F636AE" w:rsidRDefault="00EE35BC">
            <w:r>
              <w:t>Консультация «В машине ребенок»</w:t>
            </w:r>
          </w:p>
        </w:tc>
      </w:tr>
      <w:tr w:rsidR="00F636AE" w:rsidTr="00F636AE">
        <w:tc>
          <w:tcPr>
            <w:tcW w:w="1980" w:type="dxa"/>
          </w:tcPr>
          <w:p w:rsidR="00F636AE" w:rsidRDefault="00EE35BC">
            <w:r>
              <w:t>Февраль</w:t>
            </w:r>
          </w:p>
        </w:tc>
        <w:tc>
          <w:tcPr>
            <w:tcW w:w="7365" w:type="dxa"/>
          </w:tcPr>
          <w:p w:rsidR="00F636AE" w:rsidRDefault="00EE35BC">
            <w:r>
              <w:t>Рекомендация «Как научить ребенка не попадать в типичные дорожные ловушки»</w:t>
            </w:r>
          </w:p>
        </w:tc>
      </w:tr>
      <w:tr w:rsidR="00F636AE" w:rsidTr="00F636AE">
        <w:tc>
          <w:tcPr>
            <w:tcW w:w="1980" w:type="dxa"/>
          </w:tcPr>
          <w:p w:rsidR="00F636AE" w:rsidRDefault="00EE35BC">
            <w:r>
              <w:t>Март</w:t>
            </w:r>
          </w:p>
        </w:tc>
        <w:tc>
          <w:tcPr>
            <w:tcW w:w="7365" w:type="dxa"/>
          </w:tcPr>
          <w:p w:rsidR="00F636AE" w:rsidRDefault="00EE35BC">
            <w:r>
              <w:t>Беседа родителей-водителей с детьми</w:t>
            </w:r>
          </w:p>
        </w:tc>
      </w:tr>
      <w:tr w:rsidR="00EE35BC" w:rsidTr="00F636AE">
        <w:tc>
          <w:tcPr>
            <w:tcW w:w="1980" w:type="dxa"/>
          </w:tcPr>
          <w:p w:rsidR="00EE35BC" w:rsidRDefault="00EE35BC">
            <w:r>
              <w:t>Апрель</w:t>
            </w:r>
          </w:p>
        </w:tc>
        <w:tc>
          <w:tcPr>
            <w:tcW w:w="7365" w:type="dxa"/>
          </w:tcPr>
          <w:p w:rsidR="00EE35BC" w:rsidRDefault="00EE35BC">
            <w:r>
              <w:t>Рекомендация «Легко ли научить ребенка правильно вести себя на дороге»</w:t>
            </w:r>
          </w:p>
        </w:tc>
      </w:tr>
      <w:tr w:rsidR="00EE35BC" w:rsidTr="00F636AE">
        <w:tc>
          <w:tcPr>
            <w:tcW w:w="1980" w:type="dxa"/>
          </w:tcPr>
          <w:p w:rsidR="00EE35BC" w:rsidRDefault="00EE35BC">
            <w:r>
              <w:t>май</w:t>
            </w:r>
          </w:p>
        </w:tc>
        <w:tc>
          <w:tcPr>
            <w:tcW w:w="7365" w:type="dxa"/>
          </w:tcPr>
          <w:p w:rsidR="00EE35BC" w:rsidRDefault="00EE35BC">
            <w:r>
              <w:t>Консультация «Соблюдение ПДД в летний период»</w:t>
            </w:r>
          </w:p>
        </w:tc>
      </w:tr>
    </w:tbl>
    <w:p w:rsidR="00F636AE" w:rsidRDefault="00F636AE"/>
    <w:p w:rsidR="00EE35BC" w:rsidRDefault="00EE35BC"/>
    <w:p w:rsidR="00EE35BC" w:rsidRDefault="00EE35BC"/>
    <w:sectPr w:rsidR="00EE35BC" w:rsidSect="0074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9BB"/>
    <w:multiLevelType w:val="hybridMultilevel"/>
    <w:tmpl w:val="41F2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0616B"/>
    <w:multiLevelType w:val="hybridMultilevel"/>
    <w:tmpl w:val="0FCC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89B"/>
    <w:rsid w:val="00044903"/>
    <w:rsid w:val="00416CA9"/>
    <w:rsid w:val="00746089"/>
    <w:rsid w:val="008815C2"/>
    <w:rsid w:val="008C280C"/>
    <w:rsid w:val="00E82866"/>
    <w:rsid w:val="00EE35BC"/>
    <w:rsid w:val="00F4289B"/>
    <w:rsid w:val="00F6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</dc:creator>
  <cp:keywords/>
  <dc:description/>
  <cp:lastModifiedBy>дс172</cp:lastModifiedBy>
  <cp:revision>3</cp:revision>
  <dcterms:created xsi:type="dcterms:W3CDTF">2017-10-03T22:11:00Z</dcterms:created>
  <dcterms:modified xsi:type="dcterms:W3CDTF">2017-10-18T12:23:00Z</dcterms:modified>
</cp:coreProperties>
</file>