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F4" w:rsidRDefault="008C22F4" w:rsidP="008C22F4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Решение муниципалитета г. Ярославля от 9 октября 2008 г. N 787</w:t>
      </w:r>
    </w:p>
    <w:p w:rsidR="008C22F4" w:rsidRDefault="008C22F4" w:rsidP="008C22F4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</w:rPr>
        <w:t>"О дополнительных мерах социальной поддержки отдельных категорий граждан"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Принято муниципалитетом города Ярославля 8 октября 2008 года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 xml:space="preserve">В соответствии с Федеральным законом от 06.11.2003 N 131 "Об общих принципах организации местного самоуправления в Российской Федерации", Законом Ярославской области от 07.12.2004 N 51-з "О наделении органов местного самоуправления государственными полномочиями </w:t>
      </w:r>
      <w:proofErr w:type="spellStart"/>
      <w:r>
        <w:rPr>
          <w:rFonts w:ascii="Verdana" w:hAnsi="Verdana"/>
          <w:color w:val="000000"/>
          <w:sz w:val="21"/>
          <w:szCs w:val="21"/>
        </w:rPr>
        <w:t>Ярославсксл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области по решению вопросов социальной поддержки и социального обслуживания граждан, охраны труда и социального партнерства", Уставом города Ярославля муниципалитет решил:</w:t>
      </w:r>
      <w:bookmarkStart w:id="0" w:name="_GoBack"/>
      <w:bookmarkEnd w:id="0"/>
      <w:proofErr w:type="gramEnd"/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2.12. Получение льготы по оплате за содержание детей в муниципальных дошкольных образовательных учреждениях, а также в негосударственных образовательных учреждениях, реализующих программу дошкольного образования, место в которых выделено им по результатам закупки услуг по предоставлению дошкольного образования для муниципальных нужд, для следующих категорий: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2.12.1. В размере 100%: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семьи, имеющие детей-инвалидов (на ребенка-инвалида);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семьи, имеющие 3-х и более детей до 18 лет;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одинокие матери;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семьи, потерявшие кормильца в местах ведения боевых действий;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семьи граждан, подвергшихся воздействию радиации вследствие катастрофы на Чернобыльской АЭС и аварии </w:t>
      </w:r>
      <w:proofErr w:type="gramStart"/>
      <w:r>
        <w:rPr>
          <w:rFonts w:ascii="Verdana" w:hAnsi="Verdana"/>
          <w:color w:val="000000"/>
          <w:sz w:val="21"/>
          <w:szCs w:val="21"/>
        </w:rPr>
        <w:t>на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 "Маяк";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воспитанники муниципальных образовательных учреждений для детей-сирот и детей, оставшихся без попечения родителей;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работники бюджетных дошкольных учреждений (при совокупном доходе на члена семьи ниже величины прожиточного минимума, устанавливаемой на территории Ярославской области Губернатором Ярославской области).</w:t>
      </w:r>
    </w:p>
    <w:p w:rsidR="008C22F4" w:rsidRDefault="008C22F4" w:rsidP="008C22F4">
      <w:pPr>
        <w:pStyle w:val="a3"/>
        <w:spacing w:before="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Применительно к мерам социальной поддержки, предусмотренной настоящим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  <w:u w:val="single"/>
          <w:bdr w:val="none" w:sz="0" w:space="0" w:color="auto" w:frame="1"/>
        </w:rPr>
        <w:t>подпунктом,</w:t>
      </w:r>
      <w:r>
        <w:rPr>
          <w:rStyle w:val="apple-converted-space"/>
          <w:rFonts w:ascii="Verdana" w:hAnsi="Verdana"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под категорией "одинокие матери" понимаются матери, у детей которых в свидетельстве о рождении сведения об отце отсутствуют либо записаны со слов матери.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2.12.2. В размере 50%: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родители-инвалиды 1 и 2 группы (при условии, что один из родителей – неработающий инвалид);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дети-сироты и дети, оставшиеся без попечения родителей, переданные под опеку в семьи, на которых не выплачивается денежная компенсация.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2.13. Предоставление питания на бесплатной основе для следующих категорий учащихся образовательных учреждений, осуществляющих основные программы начального общего, основного общего и среднего полного образования, и специальные (коррекционные) общеобразовательные программы: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дети-инвалиды, обучающиеся в специальных (коррекционных) начальных школах-детских садах, вечерних (сменных) общеобразовательных учреждениях;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воспитанники муниципальных учреждений для детей-сирот и детей, оставшихся без попечения родителей;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 дети из многодетных семей, имеющих 3-х и более детей в возрасте до 18 лет, обучающиеся в специальных (коррекционных) начальных школах-детских садах, вечерних (сменных) общеобразовательных учреждениях;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дети одиноких матерей;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дети, родители которых являются инвалидами 1 и 2 группы (при условии, что один из родителей – неработающий инвалид);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- дети из малообеспеченных семей, имеющих среднедушевой доход ниже величины прожиточного минимума в расчете на душу населения за предыдущий квартал, установленной Губернатором Ярославской области, обучающиеся в специальных (коррекционных) начальных школах-детских садах, вечерних (сменных) общеобразовательных учреждениях;</w:t>
      </w:r>
      <w:proofErr w:type="gramEnd"/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дети-сироты и дети, оставшиеся без попечения родителей, переданные под опеку в семьи, на которых не выплачивается денежная компенсация, обучающиеся в специальных (коррекционных) начальных школах-детских садах, вечерних (сменных) общеобразовательных учреждениях;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учащиеся специальных (коррекционных) образовательных учреждений (классов), созданных для детей с ограниченными возможностями здоровья, исходя из двукратной денежной нормы на питание с учетом двухразового питания учащихся;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дети из семей граждан, подвергшихся воздействию радиации вследствие катастрофы на Чернобыльской АЭС и аварии </w:t>
      </w:r>
      <w:proofErr w:type="gramStart"/>
      <w:r>
        <w:rPr>
          <w:rFonts w:ascii="Verdana" w:hAnsi="Verdana"/>
          <w:color w:val="000000"/>
          <w:sz w:val="21"/>
          <w:szCs w:val="21"/>
        </w:rPr>
        <w:t>на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 "Маяк";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дети, родители (один из родителей) которых погибли в местах ведения боевых действий;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учащиеся спортивных классов;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учащиеся, состоящие на учете в противотуберкулезном диспансере, обучающиеся в специальных (коррекционных) начальных школах-детских садах, вечерних (сменных) общеобразовательных учреждениях.</w:t>
      </w:r>
    </w:p>
    <w:p w:rsidR="008C22F4" w:rsidRDefault="008C22F4" w:rsidP="008C22F4">
      <w:pPr>
        <w:pStyle w:val="a3"/>
        <w:spacing w:before="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Применительно к мерам социальной поддержки, предусмотренным настоящим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  <w:u w:val="single"/>
          <w:bdr w:val="none" w:sz="0" w:space="0" w:color="auto" w:frame="1"/>
        </w:rPr>
        <w:t>подпунктом,</w:t>
      </w:r>
      <w:r>
        <w:rPr>
          <w:rStyle w:val="apple-converted-space"/>
          <w:rFonts w:ascii="Verdana" w:hAnsi="Verdana"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</w:rPr>
        <w:t>под категорией "дети одиноких матерей" понимаются дети, у которых в свидетельстве о рождении сведения об отце отсутствуют либо записаны со слов матери.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Финансирование расходов, связанных с реализацией настоящего решения, осуществляется за счет соответствующих отраслей.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Опубликовать решение в газете "Городские новости".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7. </w:t>
      </w:r>
      <w:proofErr w:type="gramStart"/>
      <w:r>
        <w:rPr>
          <w:rFonts w:ascii="Verdana" w:hAnsi="Verdana"/>
          <w:color w:val="000000"/>
          <w:sz w:val="21"/>
          <w:szCs w:val="21"/>
        </w:rPr>
        <w:t>Контроль за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исполнением решения возложить на постоянную комиссию муниципалитета по социальной политике (Дементьева Е.И.).</w:t>
      </w:r>
    </w:p>
    <w:p w:rsidR="008C22F4" w:rsidRDefault="008C22F4" w:rsidP="008C22F4">
      <w:pPr>
        <w:pStyle w:val="a3"/>
        <w:spacing w:before="150" w:beforeAutospacing="0" w:after="0" w:afterAutospacing="0" w:line="240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Решение вступает в силу с 01.01.2009.</w:t>
      </w:r>
    </w:p>
    <w:p w:rsidR="004F7B7C" w:rsidRDefault="004F7B7C"/>
    <w:sectPr w:rsidR="004F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F4"/>
    <w:rsid w:val="004F7B7C"/>
    <w:rsid w:val="008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2012-11-10T04:13:00Z</dcterms:created>
  <dcterms:modified xsi:type="dcterms:W3CDTF">2012-11-10T04:13:00Z</dcterms:modified>
</cp:coreProperties>
</file>