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F2" w:rsidRDefault="005A14F2" w:rsidP="008B34E9">
      <w:pPr>
        <w:pStyle w:val="c2"/>
        <w:shd w:val="clear" w:color="auto" w:fill="FFFFFF" w:themeFill="background1"/>
        <w:spacing w:before="0" w:beforeAutospacing="0" w:after="0" w:afterAutospacing="0" w:line="360" w:lineRule="auto"/>
        <w:ind w:left="-993" w:firstLine="1702"/>
        <w:jc w:val="center"/>
        <w:rPr>
          <w:rStyle w:val="c1"/>
          <w:b/>
          <w:bCs/>
          <w:sz w:val="32"/>
          <w:szCs w:val="32"/>
        </w:rPr>
      </w:pPr>
    </w:p>
    <w:p w:rsidR="005A14F2" w:rsidRDefault="008B34E9" w:rsidP="005A14F2">
      <w:pPr>
        <w:pStyle w:val="c2"/>
        <w:shd w:val="clear" w:color="auto" w:fill="FFFFFF" w:themeFill="background1"/>
        <w:spacing w:before="0" w:beforeAutospacing="0" w:after="0" w:afterAutospacing="0" w:line="360" w:lineRule="auto"/>
        <w:ind w:left="-993" w:firstLine="1702"/>
        <w:jc w:val="center"/>
        <w:rPr>
          <w:rStyle w:val="c1"/>
          <w:b/>
          <w:bCs/>
          <w:sz w:val="32"/>
          <w:szCs w:val="32"/>
        </w:rPr>
      </w:pPr>
      <w:r w:rsidRPr="008B34E9">
        <w:rPr>
          <w:rStyle w:val="c1"/>
          <w:b/>
          <w:bCs/>
          <w:noProof/>
          <w:sz w:val="32"/>
          <w:szCs w:val="32"/>
        </w:rPr>
        <w:drawing>
          <wp:inline distT="0" distB="0" distL="0" distR="0">
            <wp:extent cx="1972573" cy="1480306"/>
            <wp:effectExtent l="19050" t="0" r="8627" b="0"/>
            <wp:docPr id="2" name="Рисунок 1" descr="http://s1.thingpic.com/images/CN/oqPaTcLSYsBGe8wTEvwrPad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thingpic.com/images/CN/oqPaTcLSYsBGe8wTEvwrPad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56" cy="148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4E9">
        <w:rPr>
          <w:rStyle w:val="c1"/>
          <w:b/>
          <w:bCs/>
          <w:sz w:val="32"/>
          <w:szCs w:val="32"/>
        </w:rPr>
        <w:t xml:space="preserve"> </w:t>
      </w:r>
    </w:p>
    <w:p w:rsidR="008B34E9" w:rsidRPr="008B34E9" w:rsidRDefault="008B34E9" w:rsidP="005B4720">
      <w:pPr>
        <w:pStyle w:val="c2"/>
        <w:shd w:val="clear" w:color="auto" w:fill="FFFFFF" w:themeFill="background1"/>
        <w:spacing w:before="0" w:beforeAutospacing="0" w:after="0" w:afterAutospacing="0" w:line="360" w:lineRule="auto"/>
        <w:ind w:left="-993" w:firstLine="993"/>
        <w:jc w:val="center"/>
        <w:rPr>
          <w:rFonts w:ascii="Calibri" w:hAnsi="Calibri"/>
          <w:sz w:val="32"/>
          <w:szCs w:val="32"/>
        </w:rPr>
      </w:pPr>
      <w:r w:rsidRPr="008B34E9">
        <w:rPr>
          <w:rStyle w:val="c1"/>
          <w:b/>
          <w:bCs/>
          <w:sz w:val="32"/>
          <w:szCs w:val="32"/>
        </w:rPr>
        <w:t>«Роль</w:t>
      </w:r>
      <w:r w:rsidR="005A14F2">
        <w:rPr>
          <w:rStyle w:val="c1"/>
          <w:b/>
          <w:bCs/>
          <w:sz w:val="32"/>
          <w:szCs w:val="32"/>
        </w:rPr>
        <w:t xml:space="preserve"> родителей в воспитании мальчика</w:t>
      </w:r>
      <w:r w:rsidRPr="008B34E9">
        <w:rPr>
          <w:rStyle w:val="c1"/>
          <w:b/>
          <w:bCs/>
          <w:sz w:val="32"/>
          <w:szCs w:val="32"/>
        </w:rPr>
        <w:t xml:space="preserve"> и девочки»</w:t>
      </w:r>
    </w:p>
    <w:p w:rsidR="008B34E9" w:rsidRPr="008B34E9" w:rsidRDefault="008B34E9" w:rsidP="008B34E9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8B34E9">
        <w:rPr>
          <w:rStyle w:val="c3"/>
          <w:sz w:val="28"/>
          <w:szCs w:val="28"/>
        </w:rPr>
        <w:t xml:space="preserve">    </w:t>
      </w:r>
      <w:proofErr w:type="gramStart"/>
      <w:r w:rsidRPr="008B34E9">
        <w:rPr>
          <w:rStyle w:val="c3"/>
          <w:sz w:val="28"/>
          <w:szCs w:val="28"/>
        </w:rPr>
        <w:t>Если в дошкольные годы не заложить у девочек –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пола, т. е. не развить предпосылки женственности и мужественности, то это может привести к тому, что став взрослыми мужчинами и женщинами, они будут плохо справляться со своими семейными, общественными и социальными ролями.</w:t>
      </w:r>
      <w:proofErr w:type="gramEnd"/>
    </w:p>
    <w:p w:rsidR="008B34E9" w:rsidRPr="008B34E9" w:rsidRDefault="008B34E9" w:rsidP="008B34E9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Calibri" w:hAnsi="Calibri"/>
          <w:b/>
          <w:sz w:val="28"/>
          <w:szCs w:val="28"/>
        </w:rPr>
      </w:pPr>
      <w:r w:rsidRPr="008B34E9">
        <w:rPr>
          <w:rStyle w:val="c3"/>
          <w:b/>
          <w:sz w:val="28"/>
          <w:szCs w:val="28"/>
        </w:rPr>
        <w:t>Роль семьи в воспитании детей.</w:t>
      </w:r>
    </w:p>
    <w:p w:rsidR="008B34E9" w:rsidRPr="008B34E9" w:rsidRDefault="008B34E9" w:rsidP="008B34E9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8B34E9">
        <w:rPr>
          <w:rStyle w:val="c3"/>
          <w:sz w:val="28"/>
          <w:szCs w:val="28"/>
        </w:rPr>
        <w:t xml:space="preserve">    Мальчика и девочку ни в коем случае нельзя воспитывать одинаково. Они по-разному смотрят и видят, слушают и слышат, чувствуют и переживают.</w:t>
      </w:r>
    </w:p>
    <w:p w:rsidR="008B34E9" w:rsidRPr="008B34E9" w:rsidRDefault="008B34E9" w:rsidP="008B34E9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8B34E9">
        <w:rPr>
          <w:rStyle w:val="c1"/>
          <w:b/>
          <w:bCs/>
          <w:sz w:val="28"/>
          <w:szCs w:val="28"/>
        </w:rPr>
        <w:t>Роль отца.</w:t>
      </w:r>
    </w:p>
    <w:p w:rsidR="008B34E9" w:rsidRPr="008B34E9" w:rsidRDefault="008B34E9" w:rsidP="008B34E9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8B34E9">
        <w:rPr>
          <w:rStyle w:val="c3"/>
          <w:sz w:val="28"/>
          <w:szCs w:val="28"/>
        </w:rPr>
        <w:t>- формирует целеустремленность, настойчивость, смелость</w:t>
      </w:r>
    </w:p>
    <w:p w:rsidR="008B34E9" w:rsidRPr="008B34E9" w:rsidRDefault="008B34E9" w:rsidP="008B34E9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8B34E9">
        <w:rPr>
          <w:rStyle w:val="c3"/>
          <w:sz w:val="28"/>
          <w:szCs w:val="28"/>
        </w:rPr>
        <w:t>- является генератором идей, доводит дело до конца, развивает коллективизм и рыцарство у ребенка</w:t>
      </w:r>
    </w:p>
    <w:p w:rsidR="008B34E9" w:rsidRPr="008B34E9" w:rsidRDefault="008B34E9" w:rsidP="008B34E9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8B34E9">
        <w:rPr>
          <w:rStyle w:val="c3"/>
          <w:sz w:val="28"/>
          <w:szCs w:val="28"/>
        </w:rPr>
        <w:t xml:space="preserve">- отец – ролевая модель для ребенка в </w:t>
      </w:r>
      <w:proofErr w:type="gramStart"/>
      <w:r w:rsidRPr="008B34E9">
        <w:rPr>
          <w:rStyle w:val="c3"/>
          <w:sz w:val="28"/>
          <w:szCs w:val="28"/>
        </w:rPr>
        <w:t>дальнейшей</w:t>
      </w:r>
      <w:proofErr w:type="gramEnd"/>
      <w:r w:rsidRPr="008B34E9">
        <w:rPr>
          <w:rStyle w:val="c3"/>
          <w:sz w:val="28"/>
          <w:szCs w:val="28"/>
        </w:rPr>
        <w:t xml:space="preserve"> жизни</w:t>
      </w:r>
    </w:p>
    <w:p w:rsidR="008B34E9" w:rsidRPr="008B34E9" w:rsidRDefault="008B34E9" w:rsidP="008B34E9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8B34E9">
        <w:rPr>
          <w:rStyle w:val="c3"/>
          <w:sz w:val="28"/>
          <w:szCs w:val="28"/>
        </w:rPr>
        <w:t>- способствует формированию самооценки, статусной позиции</w:t>
      </w:r>
    </w:p>
    <w:p w:rsidR="008B34E9" w:rsidRPr="008B34E9" w:rsidRDefault="008B34E9" w:rsidP="008B34E9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8B34E9">
        <w:rPr>
          <w:rStyle w:val="c3"/>
          <w:sz w:val="28"/>
          <w:szCs w:val="28"/>
        </w:rPr>
        <w:t>- учит анализировать, обобщать и делать правильные выводы.</w:t>
      </w:r>
    </w:p>
    <w:p w:rsidR="008B34E9" w:rsidRPr="008B34E9" w:rsidRDefault="008B34E9" w:rsidP="008B34E9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8B34E9">
        <w:rPr>
          <w:rStyle w:val="c1"/>
          <w:b/>
          <w:bCs/>
          <w:sz w:val="28"/>
          <w:szCs w:val="28"/>
        </w:rPr>
        <w:t>Роль мамы:</w:t>
      </w:r>
    </w:p>
    <w:p w:rsidR="008B34E9" w:rsidRPr="008B34E9" w:rsidRDefault="008B34E9" w:rsidP="008B34E9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8B34E9">
        <w:rPr>
          <w:rStyle w:val="c3"/>
          <w:sz w:val="28"/>
          <w:szCs w:val="28"/>
        </w:rPr>
        <w:t xml:space="preserve">- формирует гуманистические черты характера </w:t>
      </w:r>
      <w:proofErr w:type="gramStart"/>
      <w:r w:rsidRPr="008B34E9">
        <w:rPr>
          <w:rStyle w:val="c3"/>
          <w:sz w:val="28"/>
          <w:szCs w:val="28"/>
        </w:rPr>
        <w:t xml:space="preserve">( </w:t>
      </w:r>
      <w:proofErr w:type="gramEnd"/>
      <w:r w:rsidRPr="008B34E9">
        <w:rPr>
          <w:rStyle w:val="c3"/>
          <w:sz w:val="28"/>
          <w:szCs w:val="28"/>
        </w:rPr>
        <w:t>сострадание, забота о близких)</w:t>
      </w:r>
    </w:p>
    <w:p w:rsidR="008B34E9" w:rsidRPr="008B34E9" w:rsidRDefault="008B34E9" w:rsidP="008B34E9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8B34E9">
        <w:rPr>
          <w:rStyle w:val="c3"/>
          <w:sz w:val="28"/>
          <w:szCs w:val="28"/>
        </w:rPr>
        <w:t>- действует лаской, добротой</w:t>
      </w:r>
    </w:p>
    <w:p w:rsidR="008B34E9" w:rsidRPr="008B34E9" w:rsidRDefault="008B34E9" w:rsidP="008B34E9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8B34E9">
        <w:rPr>
          <w:rStyle w:val="c3"/>
          <w:sz w:val="28"/>
          <w:szCs w:val="28"/>
        </w:rPr>
        <w:t>- воспитывает глубокую привязанность, терпимость</w:t>
      </w:r>
    </w:p>
    <w:p w:rsidR="00CC7373" w:rsidRPr="008B34E9" w:rsidRDefault="008B34E9" w:rsidP="008B34E9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34E9">
        <w:rPr>
          <w:rStyle w:val="c3"/>
          <w:sz w:val="28"/>
          <w:szCs w:val="28"/>
        </w:rPr>
        <w:t>-раскрывает красоту окружающего мир</w:t>
      </w:r>
      <w:proofErr w:type="gramStart"/>
      <w:r w:rsidRPr="008B34E9">
        <w:rPr>
          <w:rStyle w:val="c3"/>
          <w:sz w:val="28"/>
          <w:szCs w:val="28"/>
        </w:rPr>
        <w:t>а-</w:t>
      </w:r>
      <w:proofErr w:type="gramEnd"/>
      <w:r w:rsidRPr="008B34E9">
        <w:rPr>
          <w:rStyle w:val="c3"/>
          <w:sz w:val="28"/>
          <w:szCs w:val="28"/>
        </w:rPr>
        <w:t xml:space="preserve"> является образцом для поведения дочери.</w:t>
      </w:r>
      <w:r w:rsidRPr="008B34E9">
        <w:rPr>
          <w:sz w:val="28"/>
          <w:szCs w:val="28"/>
        </w:rPr>
        <w:t xml:space="preserve"> </w:t>
      </w:r>
    </w:p>
    <w:p w:rsidR="008B34E9" w:rsidRPr="008B34E9" w:rsidRDefault="008B34E9">
      <w:pPr>
        <w:shd w:val="clear" w:color="auto" w:fill="FFFFFF" w:themeFill="background1"/>
        <w:spacing w:line="360" w:lineRule="auto"/>
      </w:pPr>
    </w:p>
    <w:sectPr w:rsidR="008B34E9" w:rsidRPr="008B34E9" w:rsidSect="005A14F2">
      <w:pgSz w:w="11906" w:h="16838"/>
      <w:pgMar w:top="426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34E9"/>
    <w:rsid w:val="005A14F2"/>
    <w:rsid w:val="005B4720"/>
    <w:rsid w:val="008B34E9"/>
    <w:rsid w:val="00AC6AFF"/>
    <w:rsid w:val="00CC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34E9"/>
  </w:style>
  <w:style w:type="paragraph" w:customStyle="1" w:styleId="c0">
    <w:name w:val="c0"/>
    <w:basedOn w:val="a"/>
    <w:rsid w:val="008B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B3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7</cp:revision>
  <dcterms:created xsi:type="dcterms:W3CDTF">2018-01-31T09:25:00Z</dcterms:created>
  <dcterms:modified xsi:type="dcterms:W3CDTF">2018-01-31T11:32:00Z</dcterms:modified>
</cp:coreProperties>
</file>