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4D" w:rsidRPr="00DA7C4D" w:rsidRDefault="00DA7C4D" w:rsidP="00DA7C4D">
      <w:pPr>
        <w:spacing w:after="0" w:line="360" w:lineRule="atLeast"/>
        <w:ind w:left="-150" w:right="-30"/>
        <w:rPr>
          <w:rFonts w:ascii="Arial" w:eastAsia="Times New Roman" w:hAnsi="Arial" w:cs="Arial"/>
          <w:color w:val="DD0000"/>
          <w:sz w:val="27"/>
          <w:szCs w:val="27"/>
          <w:shd w:val="clear" w:color="auto" w:fill="FFFFFF"/>
        </w:rPr>
      </w:pPr>
      <w:r w:rsidRPr="00DA7C4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A7C4D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"https://www.u-mama.ru/read/obaby/schooolers/4971.html" \t "_blank" </w:instrText>
      </w:r>
      <w:r w:rsidRPr="00DA7C4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DA7C4D" w:rsidRPr="00DA7C4D" w:rsidRDefault="00DA7C4D" w:rsidP="006C3CE1">
      <w:pPr>
        <w:spacing w:after="120" w:line="360" w:lineRule="atLeast"/>
        <w:ind w:left="-147" w:right="-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7C4D">
        <w:rPr>
          <w:rFonts w:ascii="Arial" w:eastAsia="Times New Roman" w:hAnsi="Arial" w:cs="Arial"/>
          <w:b/>
          <w:bCs/>
          <w:color w:val="DD0000"/>
          <w:sz w:val="27"/>
          <w:szCs w:val="27"/>
          <w:shd w:val="clear" w:color="auto" w:fill="FFFFFF"/>
        </w:rPr>
        <w:t>Волевая</w:t>
      </w:r>
      <w:r w:rsidRPr="00DA7C4D">
        <w:rPr>
          <w:rFonts w:ascii="Arial" w:eastAsia="Times New Roman" w:hAnsi="Arial" w:cs="Arial"/>
          <w:color w:val="DD0000"/>
          <w:sz w:val="27"/>
        </w:rPr>
        <w:t> </w:t>
      </w:r>
      <w:r w:rsidRPr="00DA7C4D">
        <w:rPr>
          <w:rFonts w:ascii="Arial" w:eastAsia="Times New Roman" w:hAnsi="Arial" w:cs="Arial"/>
          <w:b/>
          <w:bCs/>
          <w:color w:val="DD0000"/>
          <w:sz w:val="27"/>
          <w:szCs w:val="27"/>
          <w:shd w:val="clear" w:color="auto" w:fill="FFFFFF"/>
        </w:rPr>
        <w:t>готовность</w:t>
      </w:r>
      <w:r w:rsidRPr="00DA7C4D">
        <w:rPr>
          <w:rFonts w:ascii="Arial" w:eastAsia="Times New Roman" w:hAnsi="Arial" w:cs="Arial"/>
          <w:color w:val="DD0000"/>
          <w:sz w:val="27"/>
        </w:rPr>
        <w:t> </w:t>
      </w:r>
      <w:r w:rsidRPr="00DA7C4D">
        <w:rPr>
          <w:rFonts w:ascii="Arial" w:eastAsia="Times New Roman" w:hAnsi="Arial" w:cs="Arial"/>
          <w:b/>
          <w:bCs/>
          <w:color w:val="DD0000"/>
          <w:sz w:val="27"/>
          <w:szCs w:val="27"/>
          <w:shd w:val="clear" w:color="auto" w:fill="FFFFFF"/>
        </w:rPr>
        <w:t>ребенка</w:t>
      </w:r>
      <w:r w:rsidRPr="00DA7C4D">
        <w:rPr>
          <w:rFonts w:ascii="Arial" w:eastAsia="Times New Roman" w:hAnsi="Arial" w:cs="Arial"/>
          <w:color w:val="DD0000"/>
          <w:sz w:val="27"/>
        </w:rPr>
        <w:t> </w:t>
      </w:r>
      <w:r w:rsidRPr="00DA7C4D">
        <w:rPr>
          <w:rFonts w:ascii="Arial" w:eastAsia="Times New Roman" w:hAnsi="Arial" w:cs="Arial"/>
          <w:b/>
          <w:bCs/>
          <w:color w:val="DD0000"/>
          <w:sz w:val="27"/>
          <w:szCs w:val="27"/>
          <w:shd w:val="clear" w:color="auto" w:fill="FFFFFF"/>
        </w:rPr>
        <w:t>к</w:t>
      </w:r>
      <w:r w:rsidRPr="00DA7C4D">
        <w:rPr>
          <w:rFonts w:ascii="Arial" w:eastAsia="Times New Roman" w:hAnsi="Arial" w:cs="Arial"/>
          <w:color w:val="DD0000"/>
          <w:sz w:val="27"/>
        </w:rPr>
        <w:t> </w:t>
      </w:r>
      <w:r w:rsidRPr="00DA7C4D">
        <w:rPr>
          <w:rFonts w:ascii="Arial" w:eastAsia="Times New Roman" w:hAnsi="Arial" w:cs="Arial"/>
          <w:b/>
          <w:bCs/>
          <w:color w:val="DD0000"/>
          <w:sz w:val="27"/>
          <w:szCs w:val="27"/>
          <w:shd w:val="clear" w:color="auto" w:fill="FFFFFF"/>
        </w:rPr>
        <w:t>школе</w:t>
      </w:r>
    </w:p>
    <w:p w:rsidR="008E269F" w:rsidRPr="003E5B91" w:rsidRDefault="00DA7C4D" w:rsidP="00DA7C4D">
      <w:pPr>
        <w:shd w:val="clear" w:color="auto" w:fill="FFFFFF"/>
        <w:spacing w:after="135" w:line="360" w:lineRule="auto"/>
        <w:ind w:left="-709" w:firstLine="142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DA7C4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8E269F" w:rsidRPr="003E5B91">
        <w:rPr>
          <w:rFonts w:ascii="Arial" w:eastAsia="Times New Roman" w:hAnsi="Arial" w:cs="Arial"/>
          <w:color w:val="333333"/>
          <w:sz w:val="24"/>
          <w:szCs w:val="24"/>
        </w:rPr>
        <w:t xml:space="preserve">Многие современные родители уделяют большое </w:t>
      </w:r>
      <w:proofErr w:type="gramStart"/>
      <w:r w:rsidR="008E269F" w:rsidRPr="003E5B91">
        <w:rPr>
          <w:rFonts w:ascii="Arial" w:eastAsia="Times New Roman" w:hAnsi="Arial" w:cs="Arial"/>
          <w:color w:val="333333"/>
          <w:sz w:val="24"/>
          <w:szCs w:val="24"/>
        </w:rPr>
        <w:t>внимание</w:t>
      </w:r>
      <w:proofErr w:type="gramEnd"/>
      <w:r w:rsidR="008E269F" w:rsidRPr="003E5B91">
        <w:rPr>
          <w:rFonts w:ascii="Arial" w:eastAsia="Times New Roman" w:hAnsi="Arial" w:cs="Arial"/>
          <w:color w:val="333333"/>
          <w:sz w:val="24"/>
          <w:szCs w:val="24"/>
        </w:rPr>
        <w:t xml:space="preserve"> интеллектуальному развитию детей, полагая, что интеллект и наличие широких знаний являются залогом успешного обучения в школе. А хорошие отметки в школе, в свою очередь — гарантом успешной трудовой деятельности в будущем. Однако интеллектуальная готовность — не единственная предпосылка успешного обучения. Очень важна и готовность к принятию новой социальной роли — роли школьника. Иными словами, у ребенка должна быть сформирована эмоционально — волевая готовность.</w:t>
      </w:r>
    </w:p>
    <w:p w:rsidR="008E269F" w:rsidRPr="003E5B91" w:rsidRDefault="008E269F" w:rsidP="00DA7C4D">
      <w:pPr>
        <w:shd w:val="clear" w:color="auto" w:fill="FFFFFF"/>
        <w:spacing w:after="135" w:line="360" w:lineRule="auto"/>
        <w:ind w:left="-709" w:firstLine="142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DA7C4D">
        <w:rPr>
          <w:rFonts w:ascii="Arial" w:eastAsia="Times New Roman" w:hAnsi="Arial" w:cs="Arial"/>
          <w:b/>
          <w:bCs/>
          <w:color w:val="333333"/>
          <w:sz w:val="24"/>
          <w:szCs w:val="24"/>
        </w:rPr>
        <w:t>Волевая готовность</w:t>
      </w:r>
      <w:r w:rsidRPr="00DA7C4D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3E5B91">
        <w:rPr>
          <w:rFonts w:ascii="Arial" w:eastAsia="Times New Roman" w:hAnsi="Arial" w:cs="Arial"/>
          <w:color w:val="333333"/>
          <w:sz w:val="24"/>
          <w:szCs w:val="24"/>
        </w:rPr>
        <w:t>- это способность ребенка напряженно трудиться, делая то, что от него требует учитель, режим школьной жизни. Ребенок должен уметь управлять своим поведением, умственной деятельностью. Наличие волевых качеств у ребенка поможет ему длительное время выполнять задания, не отвлекаясь на уроке, доводить дело до конца.</w:t>
      </w:r>
    </w:p>
    <w:p w:rsidR="008E269F" w:rsidRPr="003E5B91" w:rsidRDefault="008E269F" w:rsidP="00DA7C4D">
      <w:pPr>
        <w:shd w:val="clear" w:color="auto" w:fill="FFFFFF"/>
        <w:spacing w:after="135" w:line="360" w:lineRule="auto"/>
        <w:ind w:left="-709" w:firstLine="142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3E5B91">
        <w:rPr>
          <w:rFonts w:ascii="Arial" w:eastAsia="Times New Roman" w:hAnsi="Arial" w:cs="Arial"/>
          <w:color w:val="333333"/>
          <w:sz w:val="24"/>
          <w:szCs w:val="24"/>
        </w:rPr>
        <w:t>У ребенка должны быть сформированы следующие</w:t>
      </w:r>
      <w:r w:rsidRPr="00DA7C4D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6C3CE1">
        <w:rPr>
          <w:rFonts w:ascii="Arial" w:eastAsia="Times New Roman" w:hAnsi="Arial" w:cs="Arial"/>
          <w:bCs/>
          <w:color w:val="333333"/>
          <w:sz w:val="24"/>
          <w:szCs w:val="24"/>
        </w:rPr>
        <w:t>волевые качества</w:t>
      </w:r>
      <w:r w:rsidRPr="003E5B91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8E269F" w:rsidRPr="003E5B91" w:rsidRDefault="008E269F" w:rsidP="00DA7C4D">
      <w:p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DA7C4D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r w:rsidRPr="003E5B91">
        <w:rPr>
          <w:rFonts w:ascii="Arial" w:eastAsia="Times New Roman" w:hAnsi="Arial" w:cs="Arial"/>
          <w:color w:val="333333"/>
          <w:sz w:val="24"/>
          <w:szCs w:val="24"/>
        </w:rPr>
        <w:t>организованность поведения,</w:t>
      </w:r>
    </w:p>
    <w:p w:rsidR="008E269F" w:rsidRPr="00DA7C4D" w:rsidRDefault="008E269F" w:rsidP="00DA7C4D">
      <w:p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DA7C4D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r w:rsidRPr="003E5B91">
        <w:rPr>
          <w:rFonts w:ascii="Arial" w:eastAsia="Times New Roman" w:hAnsi="Arial" w:cs="Arial"/>
          <w:color w:val="333333"/>
          <w:sz w:val="24"/>
          <w:szCs w:val="24"/>
        </w:rPr>
        <w:t>умение организовать рабочее место,</w:t>
      </w:r>
    </w:p>
    <w:p w:rsidR="008E269F" w:rsidRPr="008E269F" w:rsidRDefault="008E269F" w:rsidP="00DA7C4D">
      <w:p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DA7C4D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r w:rsidRPr="008E269F">
        <w:rPr>
          <w:rFonts w:ascii="Arial" w:eastAsia="Times New Roman" w:hAnsi="Arial" w:cs="Arial"/>
          <w:color w:val="333333"/>
          <w:sz w:val="24"/>
          <w:szCs w:val="24"/>
        </w:rPr>
        <w:t xml:space="preserve">своевременно начинать работу и быстро переключаться с одного вида деятельности </w:t>
      </w:r>
      <w:r w:rsidRPr="00DA7C4D">
        <w:rPr>
          <w:rFonts w:ascii="Arial" w:eastAsia="Times New Roman" w:hAnsi="Arial" w:cs="Arial"/>
          <w:color w:val="333333"/>
          <w:sz w:val="24"/>
          <w:szCs w:val="24"/>
        </w:rPr>
        <w:t xml:space="preserve">   </w:t>
      </w:r>
      <w:r w:rsidRPr="008E269F">
        <w:rPr>
          <w:rFonts w:ascii="Arial" w:eastAsia="Times New Roman" w:hAnsi="Arial" w:cs="Arial"/>
          <w:color w:val="333333"/>
          <w:sz w:val="24"/>
          <w:szCs w:val="24"/>
        </w:rPr>
        <w:t>на другой,</w:t>
      </w:r>
    </w:p>
    <w:p w:rsidR="008E269F" w:rsidRPr="008E269F" w:rsidRDefault="008E269F" w:rsidP="00DA7C4D">
      <w:p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DA7C4D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r w:rsidRPr="008E269F">
        <w:rPr>
          <w:rFonts w:ascii="Arial" w:eastAsia="Times New Roman" w:hAnsi="Arial" w:cs="Arial"/>
          <w:color w:val="333333"/>
          <w:sz w:val="24"/>
          <w:szCs w:val="24"/>
        </w:rPr>
        <w:t>уметь поддерживать порядок на рабочем месте в ходе учебной работы.</w:t>
      </w:r>
    </w:p>
    <w:p w:rsidR="008E269F" w:rsidRPr="00DA7C4D" w:rsidRDefault="00DA7C4D" w:rsidP="00DA7C4D">
      <w:pPr>
        <w:pStyle w:val="a4"/>
        <w:shd w:val="clear" w:color="auto" w:fill="FFFFFF"/>
        <w:spacing w:before="225" w:line="360" w:lineRule="auto"/>
        <w:ind w:left="-709" w:firstLine="142"/>
        <w:contextualSpacing w:val="0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DA7C4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1</w:t>
      </w:r>
      <w:r w:rsidR="008E269F" w:rsidRPr="00DA7C4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 Как развивать волевые качества у ребенка?</w:t>
      </w:r>
    </w:p>
    <w:p w:rsidR="008E269F" w:rsidRPr="00DA7C4D" w:rsidRDefault="008E269F" w:rsidP="00DA7C4D">
      <w:pPr>
        <w:pStyle w:val="a4"/>
        <w:shd w:val="clear" w:color="auto" w:fill="FFFFFF"/>
        <w:spacing w:before="120" w:after="0" w:line="360" w:lineRule="auto"/>
        <w:ind w:left="-709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DA7C4D">
        <w:rPr>
          <w:rFonts w:ascii="Arial" w:eastAsia="Times New Roman" w:hAnsi="Arial" w:cs="Arial"/>
          <w:bCs/>
          <w:spacing w:val="2"/>
          <w:sz w:val="24"/>
          <w:szCs w:val="24"/>
        </w:rPr>
        <w:t xml:space="preserve">  Посредником в процессе воспитания воли всегда является взрослый человек, он направляет и учит контролировать поведение.</w:t>
      </w:r>
    </w:p>
    <w:p w:rsidR="008E269F" w:rsidRPr="00DA7C4D" w:rsidRDefault="008E269F" w:rsidP="00DA7C4D">
      <w:pPr>
        <w:pStyle w:val="a4"/>
        <w:shd w:val="clear" w:color="auto" w:fill="FFFFFF"/>
        <w:spacing w:after="240" w:line="360" w:lineRule="auto"/>
        <w:ind w:left="-709"/>
        <w:jc w:val="both"/>
        <w:rPr>
          <w:rFonts w:ascii="Arial" w:eastAsia="Times New Roman" w:hAnsi="Arial" w:cs="Arial"/>
          <w:color w:val="222222"/>
          <w:spacing w:val="2"/>
          <w:sz w:val="24"/>
          <w:szCs w:val="24"/>
        </w:rPr>
      </w:pPr>
      <w:r w:rsidRPr="00DA7C4D">
        <w:rPr>
          <w:rFonts w:ascii="Arial" w:eastAsia="Times New Roman" w:hAnsi="Arial" w:cs="Arial"/>
          <w:color w:val="222222"/>
          <w:spacing w:val="2"/>
          <w:sz w:val="24"/>
          <w:szCs w:val="24"/>
        </w:rPr>
        <w:t>Взрослый должен:</w:t>
      </w:r>
    </w:p>
    <w:p w:rsidR="008E269F" w:rsidRPr="00DA7C4D" w:rsidRDefault="008E269F" w:rsidP="00DA7C4D">
      <w:pPr>
        <w:pStyle w:val="a4"/>
        <w:shd w:val="clear" w:color="auto" w:fill="FFFFFF"/>
        <w:spacing w:after="240" w:line="360" w:lineRule="auto"/>
        <w:ind w:left="-709"/>
        <w:jc w:val="both"/>
        <w:rPr>
          <w:rFonts w:ascii="Arial" w:eastAsia="Times New Roman" w:hAnsi="Arial" w:cs="Arial"/>
          <w:color w:val="222222"/>
          <w:spacing w:val="2"/>
          <w:sz w:val="24"/>
          <w:szCs w:val="24"/>
        </w:rPr>
      </w:pPr>
      <w:r w:rsidRPr="00DA7C4D">
        <w:rPr>
          <w:rFonts w:ascii="Arial" w:eastAsia="Times New Roman" w:hAnsi="Arial" w:cs="Arial"/>
          <w:color w:val="222222"/>
          <w:spacing w:val="2"/>
          <w:sz w:val="24"/>
          <w:szCs w:val="24"/>
        </w:rPr>
        <w:t>- Ставить перед ребенком такую цель, которую бы он не только понял, но и принял ее, сделав своей. Тогда у ребенка появится желание в ее достижении;</w:t>
      </w:r>
    </w:p>
    <w:p w:rsidR="008E269F" w:rsidRPr="00DA7C4D" w:rsidRDefault="008E269F" w:rsidP="00DA7C4D">
      <w:pPr>
        <w:pStyle w:val="a4"/>
        <w:shd w:val="clear" w:color="auto" w:fill="FFFFFF"/>
        <w:spacing w:after="240" w:line="360" w:lineRule="auto"/>
        <w:ind w:left="-709"/>
        <w:jc w:val="both"/>
        <w:rPr>
          <w:rFonts w:ascii="Arial" w:eastAsia="Times New Roman" w:hAnsi="Arial" w:cs="Arial"/>
          <w:color w:val="222222"/>
          <w:spacing w:val="2"/>
          <w:sz w:val="24"/>
          <w:szCs w:val="24"/>
        </w:rPr>
      </w:pPr>
      <w:r w:rsidRPr="00DA7C4D">
        <w:rPr>
          <w:rFonts w:ascii="Arial" w:eastAsia="Times New Roman" w:hAnsi="Arial" w:cs="Arial"/>
          <w:color w:val="222222"/>
          <w:spacing w:val="2"/>
          <w:sz w:val="24"/>
          <w:szCs w:val="24"/>
        </w:rPr>
        <w:t>- Направлять, помогать в достижении цели;</w:t>
      </w:r>
    </w:p>
    <w:p w:rsidR="008E269F" w:rsidRPr="00DA7C4D" w:rsidRDefault="008E269F" w:rsidP="00DA7C4D">
      <w:pPr>
        <w:pStyle w:val="a4"/>
        <w:shd w:val="clear" w:color="auto" w:fill="FFFFFF"/>
        <w:spacing w:after="0" w:line="360" w:lineRule="auto"/>
        <w:ind w:left="-709"/>
        <w:jc w:val="both"/>
        <w:rPr>
          <w:rFonts w:ascii="Arial" w:eastAsia="Times New Roman" w:hAnsi="Arial" w:cs="Arial"/>
          <w:color w:val="222222"/>
          <w:spacing w:val="2"/>
          <w:sz w:val="24"/>
          <w:szCs w:val="24"/>
        </w:rPr>
      </w:pPr>
      <w:r w:rsidRPr="00DA7C4D">
        <w:rPr>
          <w:rFonts w:ascii="Arial" w:eastAsia="Times New Roman" w:hAnsi="Arial" w:cs="Arial"/>
          <w:color w:val="222222"/>
          <w:spacing w:val="2"/>
          <w:sz w:val="24"/>
          <w:szCs w:val="24"/>
        </w:rPr>
        <w:t>- Приучать ребенка не пасовать перед трудностями, а преодолевать их;</w:t>
      </w:r>
    </w:p>
    <w:p w:rsidR="008E269F" w:rsidRPr="00DA7C4D" w:rsidRDefault="008E269F" w:rsidP="00DA7C4D">
      <w:pPr>
        <w:pStyle w:val="article"/>
        <w:shd w:val="clear" w:color="auto" w:fill="FFFFFF"/>
        <w:spacing w:before="0" w:beforeAutospacing="0" w:after="0" w:afterAutospacing="0" w:line="360" w:lineRule="auto"/>
        <w:ind w:left="-709"/>
        <w:jc w:val="both"/>
        <w:rPr>
          <w:rFonts w:ascii="Arial" w:hAnsi="Arial" w:cs="Arial"/>
          <w:color w:val="222222"/>
          <w:spacing w:val="2"/>
        </w:rPr>
      </w:pPr>
      <w:r w:rsidRPr="00DA7C4D">
        <w:rPr>
          <w:rFonts w:ascii="Arial" w:hAnsi="Arial" w:cs="Arial"/>
          <w:color w:val="222222"/>
          <w:spacing w:val="2"/>
        </w:rPr>
        <w:t>- Воспитывать стремление к достижению результата своей деятельности в рисовании, играх-головоломках и т.п.</w:t>
      </w:r>
    </w:p>
    <w:p w:rsidR="008E269F" w:rsidRPr="00DA7C4D" w:rsidRDefault="008E269F" w:rsidP="00DA7C4D">
      <w:pPr>
        <w:pStyle w:val="article"/>
        <w:shd w:val="clear" w:color="auto" w:fill="FFFFFF"/>
        <w:spacing w:before="0" w:beforeAutospacing="0" w:after="240" w:afterAutospacing="0" w:line="360" w:lineRule="auto"/>
        <w:ind w:left="-567"/>
        <w:jc w:val="both"/>
        <w:rPr>
          <w:rFonts w:ascii="Arial" w:hAnsi="Arial" w:cs="Arial"/>
          <w:color w:val="222222"/>
          <w:spacing w:val="2"/>
        </w:rPr>
      </w:pPr>
      <w:r w:rsidRPr="00DA7C4D">
        <w:rPr>
          <w:rFonts w:ascii="Arial" w:hAnsi="Arial" w:cs="Arial"/>
          <w:color w:val="222222"/>
          <w:spacing w:val="2"/>
        </w:rPr>
        <w:t>- Учить ребенка планировать свои действия и доводить их до логического результата.</w:t>
      </w:r>
    </w:p>
    <w:p w:rsidR="008E269F" w:rsidRPr="00DA7C4D" w:rsidRDefault="00DA7C4D" w:rsidP="00DA7C4D">
      <w:pPr>
        <w:pStyle w:val="3"/>
        <w:shd w:val="clear" w:color="auto" w:fill="FFFFFF"/>
        <w:spacing w:before="150" w:after="105" w:line="360" w:lineRule="auto"/>
        <w:ind w:left="-709"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7C4D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8E269F" w:rsidRPr="00DA7C4D">
        <w:rPr>
          <w:rFonts w:ascii="Arial" w:hAnsi="Arial" w:cs="Arial"/>
          <w:color w:val="000000" w:themeColor="text1"/>
          <w:sz w:val="24"/>
          <w:szCs w:val="24"/>
        </w:rPr>
        <w:t>Воспитание самостоятельности у дошкольников</w:t>
      </w:r>
    </w:p>
    <w:p w:rsidR="008E269F" w:rsidRPr="00DA7C4D" w:rsidRDefault="008E269F" w:rsidP="00DA7C4D">
      <w:pPr>
        <w:pStyle w:val="article"/>
        <w:shd w:val="clear" w:color="auto" w:fill="FFFFFF"/>
        <w:spacing w:before="0" w:beforeAutospacing="0" w:after="240" w:afterAutospacing="0" w:line="360" w:lineRule="auto"/>
        <w:ind w:left="-709" w:firstLine="142"/>
        <w:jc w:val="both"/>
        <w:rPr>
          <w:rFonts w:ascii="Arial" w:hAnsi="Arial" w:cs="Arial"/>
          <w:color w:val="222222"/>
          <w:spacing w:val="2"/>
        </w:rPr>
      </w:pPr>
      <w:r w:rsidRPr="00DA7C4D">
        <w:rPr>
          <w:rFonts w:ascii="Arial" w:hAnsi="Arial" w:cs="Arial"/>
          <w:color w:val="222222"/>
          <w:spacing w:val="2"/>
        </w:rPr>
        <w:t>Наиболее действенными методами воспитания самостоятельности являются: беседы-</w:t>
      </w:r>
      <w:proofErr w:type="gramStart"/>
      <w:r w:rsidRPr="00DA7C4D">
        <w:rPr>
          <w:rFonts w:ascii="Arial" w:hAnsi="Arial" w:cs="Arial"/>
          <w:color w:val="222222"/>
          <w:spacing w:val="2"/>
        </w:rPr>
        <w:t xml:space="preserve">рассуждения, чтение художественных произведений (В.Степанов «Умелые </w:t>
      </w:r>
      <w:r w:rsidRPr="00DA7C4D">
        <w:rPr>
          <w:rFonts w:ascii="Arial" w:hAnsi="Arial" w:cs="Arial"/>
          <w:color w:val="222222"/>
          <w:spacing w:val="2"/>
        </w:rPr>
        <w:lastRenderedPageBreak/>
        <w:t xml:space="preserve">помощники», М.Зощенко «Глупая история», Носов «Заплатка», </w:t>
      </w:r>
      <w:proofErr w:type="spellStart"/>
      <w:r w:rsidRPr="00DA7C4D">
        <w:rPr>
          <w:rFonts w:ascii="Arial" w:hAnsi="Arial" w:cs="Arial"/>
          <w:color w:val="222222"/>
          <w:spacing w:val="2"/>
        </w:rPr>
        <w:t>Т.Караманенко</w:t>
      </w:r>
      <w:proofErr w:type="spellEnd"/>
      <w:r w:rsidRPr="00DA7C4D">
        <w:rPr>
          <w:rFonts w:ascii="Arial" w:hAnsi="Arial" w:cs="Arial"/>
          <w:color w:val="222222"/>
          <w:spacing w:val="2"/>
        </w:rPr>
        <w:t xml:space="preserve"> «Ножки не идут»), просмотр мультфильмов,  проблемные ситуации, пошаговая инструкция, инструкционные карты, экспериментирование.</w:t>
      </w:r>
      <w:proofErr w:type="gramEnd"/>
    </w:p>
    <w:p w:rsidR="008E269F" w:rsidRPr="00DA7C4D" w:rsidRDefault="008E269F" w:rsidP="00DA7C4D">
      <w:pPr>
        <w:pStyle w:val="article"/>
        <w:shd w:val="clear" w:color="auto" w:fill="FFFFFF"/>
        <w:spacing w:before="0" w:beforeAutospacing="0" w:after="240" w:afterAutospacing="0" w:line="360" w:lineRule="auto"/>
        <w:ind w:left="-709" w:firstLine="142"/>
        <w:jc w:val="both"/>
        <w:rPr>
          <w:rFonts w:ascii="Arial" w:hAnsi="Arial" w:cs="Arial"/>
          <w:color w:val="222222"/>
          <w:spacing w:val="2"/>
        </w:rPr>
      </w:pPr>
      <w:r w:rsidRPr="00DA7C4D">
        <w:rPr>
          <w:rFonts w:ascii="Arial" w:hAnsi="Arial" w:cs="Arial"/>
          <w:color w:val="222222"/>
          <w:spacing w:val="2"/>
        </w:rPr>
        <w:t>Очень важно создавать условия для проявления самостоятельности, избегать мелочной опеки и контроля. Чаще доверять своему ребенку. Хорошо, когда перед ребенком стоит не только личный, но и общественный мотив деятельности. «Помою всем обувь», «Для всех сделаю бутерброды»…</w:t>
      </w:r>
    </w:p>
    <w:p w:rsidR="008E269F" w:rsidRPr="00DA7C4D" w:rsidRDefault="00DA7C4D" w:rsidP="00DA7C4D">
      <w:pPr>
        <w:pStyle w:val="article"/>
        <w:shd w:val="clear" w:color="auto" w:fill="FFFFFF"/>
        <w:spacing w:before="0" w:beforeAutospacing="0" w:after="0" w:afterAutospacing="0" w:line="360" w:lineRule="auto"/>
        <w:ind w:left="-709" w:firstLine="142"/>
        <w:jc w:val="both"/>
        <w:rPr>
          <w:rFonts w:ascii="Arial" w:hAnsi="Arial" w:cs="Arial"/>
          <w:b/>
          <w:color w:val="000000" w:themeColor="text1"/>
          <w:spacing w:val="2"/>
        </w:rPr>
      </w:pPr>
      <w:r w:rsidRPr="00DA7C4D">
        <w:rPr>
          <w:rFonts w:ascii="Arial" w:hAnsi="Arial" w:cs="Arial"/>
          <w:b/>
          <w:bCs/>
          <w:iCs/>
          <w:color w:val="000000" w:themeColor="text1"/>
          <w:spacing w:val="2"/>
        </w:rPr>
        <w:t xml:space="preserve">3. </w:t>
      </w:r>
      <w:r w:rsidR="008E269F" w:rsidRPr="00DA7C4D">
        <w:rPr>
          <w:rFonts w:ascii="Arial" w:hAnsi="Arial" w:cs="Arial"/>
          <w:b/>
          <w:bCs/>
          <w:iCs/>
          <w:color w:val="000000" w:themeColor="text1"/>
          <w:spacing w:val="2"/>
        </w:rPr>
        <w:t>Развитие усидчивости, целенаправленности, произвольного вним</w:t>
      </w:r>
      <w:r w:rsidRPr="00DA7C4D">
        <w:rPr>
          <w:rFonts w:ascii="Arial" w:hAnsi="Arial" w:cs="Arial"/>
          <w:b/>
          <w:bCs/>
          <w:iCs/>
          <w:color w:val="000000" w:themeColor="text1"/>
          <w:spacing w:val="2"/>
        </w:rPr>
        <w:t>ания, формирование самоконтроля.</w:t>
      </w:r>
    </w:p>
    <w:p w:rsidR="008E269F" w:rsidRPr="00DA7C4D" w:rsidRDefault="008E269F" w:rsidP="00DA7C4D">
      <w:pPr>
        <w:pStyle w:val="article"/>
        <w:shd w:val="clear" w:color="auto" w:fill="FFFFFF"/>
        <w:spacing w:before="0" w:beforeAutospacing="0" w:after="0" w:afterAutospacing="0" w:line="360" w:lineRule="auto"/>
        <w:ind w:left="-709" w:firstLine="142"/>
        <w:jc w:val="both"/>
        <w:rPr>
          <w:rFonts w:ascii="Arial" w:hAnsi="Arial" w:cs="Arial"/>
          <w:color w:val="222222"/>
          <w:spacing w:val="2"/>
        </w:rPr>
      </w:pPr>
      <w:r w:rsidRPr="00DA7C4D">
        <w:rPr>
          <w:rFonts w:ascii="Arial" w:hAnsi="Arial" w:cs="Arial"/>
          <w:color w:val="222222"/>
          <w:spacing w:val="2"/>
        </w:rPr>
        <w:t>Очень полезно предлагать ребенку задания «Корректурные пробы». В них надо зачеркнуть или обвести определенную картинку или значок за определенное время (как правило, за минуту). Затем с ребенком проверяется работа, подсчитывается число пропущенных значков или неправильно зачеркнутых.</w:t>
      </w:r>
      <w:r w:rsidRPr="00DA7C4D">
        <w:rPr>
          <w:rStyle w:val="apple-converted-space"/>
          <w:rFonts w:ascii="Arial" w:hAnsi="Arial" w:cs="Arial"/>
          <w:i/>
          <w:iCs/>
          <w:color w:val="222222"/>
          <w:spacing w:val="2"/>
        </w:rPr>
        <w:t> </w:t>
      </w:r>
    </w:p>
    <w:p w:rsidR="008E269F" w:rsidRPr="00DA7C4D" w:rsidRDefault="008E269F" w:rsidP="00DA7C4D">
      <w:pPr>
        <w:pStyle w:val="article"/>
        <w:shd w:val="clear" w:color="auto" w:fill="FFFFFF"/>
        <w:spacing w:before="0" w:beforeAutospacing="0" w:after="240" w:afterAutospacing="0" w:line="360" w:lineRule="auto"/>
        <w:ind w:left="-709" w:firstLine="142"/>
        <w:jc w:val="both"/>
        <w:rPr>
          <w:rFonts w:ascii="Arial" w:hAnsi="Arial" w:cs="Arial"/>
          <w:color w:val="222222"/>
          <w:spacing w:val="2"/>
        </w:rPr>
      </w:pPr>
      <w:r w:rsidRPr="00DA7C4D">
        <w:rPr>
          <w:rFonts w:ascii="Arial" w:hAnsi="Arial" w:cs="Arial"/>
          <w:color w:val="222222"/>
          <w:spacing w:val="2"/>
        </w:rPr>
        <w:t>Такие задания приучают сохранять произвольное внимание, работать сосредоточенно, точно, учиться проверять себя, находить допущенные ошибки.</w:t>
      </w:r>
      <w:r w:rsidR="00F317FA" w:rsidRPr="00DA7C4D">
        <w:rPr>
          <w:rFonts w:ascii="Arial" w:hAnsi="Arial" w:cs="Arial"/>
          <w:color w:val="222222"/>
          <w:spacing w:val="2"/>
        </w:rPr>
        <w:t xml:space="preserve"> </w:t>
      </w:r>
    </w:p>
    <w:p w:rsidR="00DA7C4D" w:rsidRPr="00DA7C4D" w:rsidRDefault="00DA7C4D" w:rsidP="00DA7C4D">
      <w:pPr>
        <w:pStyle w:val="a7"/>
        <w:shd w:val="clear" w:color="auto" w:fill="FFFFFF"/>
        <w:spacing w:before="0" w:beforeAutospacing="0" w:after="0" w:afterAutospacing="0" w:line="360" w:lineRule="auto"/>
        <w:ind w:left="-709" w:firstLine="142"/>
        <w:jc w:val="both"/>
        <w:rPr>
          <w:rFonts w:ascii="Arial" w:hAnsi="Arial" w:cs="Arial"/>
          <w:color w:val="111111"/>
        </w:rPr>
      </w:pPr>
      <w:r w:rsidRPr="00DA7C4D">
        <w:rPr>
          <w:rFonts w:ascii="Arial" w:hAnsi="Arial" w:cs="Arial"/>
          <w:b/>
          <w:bCs/>
          <w:iCs/>
          <w:color w:val="000000" w:themeColor="text1"/>
          <w:spacing w:val="2"/>
        </w:rPr>
        <w:t xml:space="preserve">4. Развитие </w:t>
      </w:r>
      <w:r w:rsidRPr="00DA7C4D">
        <w:rPr>
          <w:rFonts w:ascii="Arial" w:hAnsi="Arial" w:cs="Arial"/>
          <w:b/>
          <w:color w:val="111111"/>
        </w:rPr>
        <w:t>и настойчивости, решительности</w:t>
      </w:r>
      <w:r w:rsidRPr="00DA7C4D">
        <w:rPr>
          <w:rFonts w:ascii="Arial" w:hAnsi="Arial" w:cs="Arial"/>
          <w:b/>
          <w:bCs/>
          <w:iCs/>
          <w:color w:val="000000" w:themeColor="text1"/>
          <w:spacing w:val="2"/>
        </w:rPr>
        <w:t xml:space="preserve"> в ходе подвижных игр</w:t>
      </w:r>
    </w:p>
    <w:p w:rsidR="00F317FA" w:rsidRPr="00DA7C4D" w:rsidRDefault="00B730B7" w:rsidP="00DA7C4D">
      <w:pPr>
        <w:pStyle w:val="a7"/>
        <w:shd w:val="clear" w:color="auto" w:fill="FFFFFF"/>
        <w:spacing w:before="0" w:beforeAutospacing="0" w:after="0" w:afterAutospacing="0" w:line="360" w:lineRule="auto"/>
        <w:ind w:left="-709" w:firstLine="142"/>
        <w:jc w:val="both"/>
        <w:rPr>
          <w:rFonts w:ascii="Arial" w:hAnsi="Arial" w:cs="Arial"/>
          <w:color w:val="111111"/>
        </w:rPr>
      </w:pPr>
      <w:r w:rsidRPr="00DA7C4D">
        <w:rPr>
          <w:rFonts w:ascii="Arial" w:hAnsi="Arial" w:cs="Arial"/>
          <w:color w:val="111111"/>
        </w:rPr>
        <w:t>Большой интерес  д</w:t>
      </w:r>
      <w:r w:rsidR="00F317FA" w:rsidRPr="00DA7C4D">
        <w:rPr>
          <w:rFonts w:ascii="Arial" w:hAnsi="Arial" w:cs="Arial"/>
          <w:color w:val="111111"/>
        </w:rPr>
        <w:t>ля развития  упорства и настойчивости, решительности и других волевых каче</w:t>
      </w:r>
      <w:proofErr w:type="gramStart"/>
      <w:r w:rsidR="00F317FA" w:rsidRPr="00DA7C4D">
        <w:rPr>
          <w:rFonts w:ascii="Arial" w:hAnsi="Arial" w:cs="Arial"/>
          <w:color w:val="111111"/>
        </w:rPr>
        <w:t>ств</w:t>
      </w:r>
      <w:r w:rsidRPr="00DA7C4D">
        <w:rPr>
          <w:rStyle w:val="apple-converted-space"/>
          <w:rFonts w:ascii="Arial" w:hAnsi="Arial" w:cs="Arial"/>
          <w:color w:val="111111"/>
        </w:rPr>
        <w:t xml:space="preserve"> </w:t>
      </w:r>
      <w:r w:rsidR="00F317FA" w:rsidRPr="00DA7C4D">
        <w:rPr>
          <w:rFonts w:ascii="Arial" w:hAnsi="Arial" w:cs="Arial"/>
          <w:color w:val="111111"/>
        </w:rPr>
        <w:t>пр</w:t>
      </w:r>
      <w:proofErr w:type="gramEnd"/>
      <w:r w:rsidR="00F317FA" w:rsidRPr="00DA7C4D">
        <w:rPr>
          <w:rFonts w:ascii="Arial" w:hAnsi="Arial" w:cs="Arial"/>
          <w:color w:val="111111"/>
        </w:rPr>
        <w:t>едставляют подвижные игры и игровые упражнения (с мячом и без него, с ракеткой, клюшкой, обручем и т. д.</w:t>
      </w:r>
      <w:r w:rsidR="00DA7C4D">
        <w:rPr>
          <w:rFonts w:ascii="Arial" w:hAnsi="Arial" w:cs="Arial"/>
          <w:color w:val="111111"/>
        </w:rPr>
        <w:t>)</w:t>
      </w:r>
      <w:r w:rsidR="00F317FA" w:rsidRPr="00DA7C4D">
        <w:rPr>
          <w:rFonts w:ascii="Arial" w:hAnsi="Arial" w:cs="Arial"/>
          <w:color w:val="111111"/>
        </w:rPr>
        <w:t>, которые заставляют думать, предоставляют возможность ребенку проверить и развить свои способности, включают его в соревнования с другими детьми. Участие</w:t>
      </w:r>
      <w:r w:rsidR="00F317FA" w:rsidRPr="00DA7C4D">
        <w:rPr>
          <w:rStyle w:val="apple-converted-space"/>
          <w:rFonts w:ascii="Arial" w:hAnsi="Arial" w:cs="Arial"/>
          <w:color w:val="111111"/>
        </w:rPr>
        <w:t> </w:t>
      </w:r>
      <w:r w:rsidR="00F317FA" w:rsidRPr="00DA7C4D">
        <w:rPr>
          <w:rStyle w:val="a3"/>
          <w:rFonts w:ascii="Arial" w:hAnsi="Arial" w:cs="Arial"/>
          <w:b w:val="0"/>
          <w:color w:val="111111"/>
          <w:bdr w:val="none" w:sz="0" w:space="0" w:color="auto" w:frame="1"/>
        </w:rPr>
        <w:t>дошкольников</w:t>
      </w:r>
      <w:r w:rsidR="00F317FA" w:rsidRPr="00DA7C4D">
        <w:rPr>
          <w:rStyle w:val="apple-converted-space"/>
          <w:rFonts w:ascii="Arial" w:hAnsi="Arial" w:cs="Arial"/>
          <w:color w:val="111111"/>
        </w:rPr>
        <w:t> </w:t>
      </w:r>
      <w:r w:rsidR="00F317FA" w:rsidRPr="00DA7C4D">
        <w:rPr>
          <w:rFonts w:ascii="Arial" w:hAnsi="Arial" w:cs="Arial"/>
          <w:color w:val="111111"/>
        </w:rPr>
        <w:t>в подвижных играх и эстафетах способствует их самоутверждению, развивает настойчивость, стремление. Игра также влияет на развитие самостоятельности детей, творческих способностей, личностных</w:t>
      </w:r>
      <w:r w:rsidR="00F317FA" w:rsidRPr="00DA7C4D">
        <w:rPr>
          <w:rStyle w:val="apple-converted-space"/>
          <w:rFonts w:ascii="Arial" w:hAnsi="Arial" w:cs="Arial"/>
          <w:color w:val="111111"/>
        </w:rPr>
        <w:t> </w:t>
      </w:r>
      <w:r w:rsidR="00F317FA" w:rsidRPr="00DA7C4D">
        <w:rPr>
          <w:rStyle w:val="a3"/>
          <w:rFonts w:ascii="Arial" w:hAnsi="Arial" w:cs="Arial"/>
          <w:b w:val="0"/>
          <w:color w:val="111111"/>
          <w:bdr w:val="none" w:sz="0" w:space="0" w:color="auto" w:frame="1"/>
        </w:rPr>
        <w:t>качеств</w:t>
      </w:r>
      <w:r w:rsidR="00F317FA" w:rsidRPr="00DA7C4D">
        <w:rPr>
          <w:rFonts w:ascii="Arial" w:hAnsi="Arial" w:cs="Arial"/>
          <w:color w:val="111111"/>
        </w:rPr>
        <w:t>.</w:t>
      </w:r>
    </w:p>
    <w:p w:rsidR="00F317FA" w:rsidRPr="00DA7C4D" w:rsidRDefault="00F317FA" w:rsidP="00DA7C4D">
      <w:pPr>
        <w:pStyle w:val="a7"/>
        <w:shd w:val="clear" w:color="auto" w:fill="FFFFFF"/>
        <w:spacing w:before="0" w:beforeAutospacing="0" w:after="0" w:afterAutospacing="0" w:line="360" w:lineRule="auto"/>
        <w:ind w:left="-709" w:firstLine="142"/>
        <w:jc w:val="both"/>
        <w:rPr>
          <w:rFonts w:ascii="Arial" w:hAnsi="Arial" w:cs="Arial"/>
          <w:color w:val="111111"/>
        </w:rPr>
      </w:pPr>
      <w:r w:rsidRPr="00DA7C4D">
        <w:rPr>
          <w:rFonts w:ascii="Arial" w:hAnsi="Arial" w:cs="Arial"/>
          <w:color w:val="111111"/>
        </w:rPr>
        <w:t>Для того чтобы игра</w:t>
      </w:r>
      <w:r w:rsidRPr="00DA7C4D">
        <w:rPr>
          <w:rStyle w:val="apple-converted-space"/>
          <w:rFonts w:ascii="Arial" w:hAnsi="Arial" w:cs="Arial"/>
          <w:color w:val="111111"/>
        </w:rPr>
        <w:t> </w:t>
      </w:r>
      <w:r w:rsidRPr="00DA7C4D">
        <w:rPr>
          <w:rStyle w:val="a3"/>
          <w:rFonts w:ascii="Arial" w:hAnsi="Arial" w:cs="Arial"/>
          <w:b w:val="0"/>
          <w:color w:val="111111"/>
          <w:bdr w:val="none" w:sz="0" w:space="0" w:color="auto" w:frame="1"/>
        </w:rPr>
        <w:t>дошкольника</w:t>
      </w:r>
      <w:r w:rsidRPr="00DA7C4D">
        <w:rPr>
          <w:rStyle w:val="apple-converted-space"/>
          <w:rFonts w:ascii="Arial" w:hAnsi="Arial" w:cs="Arial"/>
          <w:color w:val="111111"/>
        </w:rPr>
        <w:t> </w:t>
      </w:r>
      <w:r w:rsidRPr="00DA7C4D">
        <w:rPr>
          <w:rFonts w:ascii="Arial" w:hAnsi="Arial" w:cs="Arial"/>
          <w:color w:val="111111"/>
        </w:rPr>
        <w:t>носила не только развивающий характер, но и способствовала развитию волевых</w:t>
      </w:r>
      <w:r w:rsidRPr="00DA7C4D">
        <w:rPr>
          <w:rStyle w:val="apple-converted-space"/>
          <w:rFonts w:ascii="Arial" w:hAnsi="Arial" w:cs="Arial"/>
          <w:color w:val="111111"/>
        </w:rPr>
        <w:t> </w:t>
      </w:r>
      <w:r w:rsidRPr="00DA7C4D">
        <w:rPr>
          <w:rStyle w:val="a3"/>
          <w:rFonts w:ascii="Arial" w:hAnsi="Arial" w:cs="Arial"/>
          <w:b w:val="0"/>
          <w:color w:val="111111"/>
          <w:bdr w:val="none" w:sz="0" w:space="0" w:color="auto" w:frame="1"/>
        </w:rPr>
        <w:t>качеств</w:t>
      </w:r>
      <w:r w:rsidRPr="00DA7C4D">
        <w:rPr>
          <w:rFonts w:ascii="Arial" w:hAnsi="Arial" w:cs="Arial"/>
          <w:color w:val="111111"/>
        </w:rPr>
        <w:t>, это должна</w:t>
      </w:r>
      <w:r w:rsidRPr="00DA7C4D">
        <w:rPr>
          <w:rStyle w:val="apple-converted-space"/>
          <w:rFonts w:ascii="Arial" w:hAnsi="Arial" w:cs="Arial"/>
          <w:color w:val="111111"/>
        </w:rPr>
        <w:t> </w:t>
      </w:r>
      <w:r w:rsidRPr="00DA7C4D">
        <w:rPr>
          <w:rFonts w:ascii="Arial" w:hAnsi="Arial" w:cs="Arial"/>
          <w:color w:val="111111"/>
          <w:bdr w:val="none" w:sz="0" w:space="0" w:color="auto" w:frame="1"/>
        </w:rPr>
        <w:t>быть</w:t>
      </w:r>
      <w:r w:rsidRPr="00DA7C4D">
        <w:rPr>
          <w:rFonts w:ascii="Arial" w:hAnsi="Arial" w:cs="Arial"/>
          <w:color w:val="111111"/>
        </w:rPr>
        <w:t>: игра по правилам или с правилами; коллективная, партнерская игра, в которой партнерами могут быть как сверстники, так и взрослые; в ней должны быть созданы условия для выстраивания каждым играющим своей стратегии; в игре должна ставиться цель – выиграть</w:t>
      </w:r>
      <w:r w:rsidRPr="00DA7C4D">
        <w:rPr>
          <w:rStyle w:val="apple-converted-space"/>
          <w:rFonts w:ascii="Arial" w:hAnsi="Arial" w:cs="Arial"/>
          <w:color w:val="111111"/>
        </w:rPr>
        <w:t> </w:t>
      </w:r>
      <w:r w:rsidRPr="00DA7C4D">
        <w:rPr>
          <w:rFonts w:ascii="Arial" w:hAnsi="Arial" w:cs="Arial"/>
          <w:i/>
          <w:iCs/>
          <w:color w:val="111111"/>
          <w:bdr w:val="none" w:sz="0" w:space="0" w:color="auto" w:frame="1"/>
        </w:rPr>
        <w:t>(</w:t>
      </w:r>
      <w:r w:rsidRPr="00DA7C4D">
        <w:rPr>
          <w:rFonts w:ascii="Arial" w:hAnsi="Arial" w:cs="Arial"/>
          <w:iCs/>
          <w:color w:val="111111"/>
          <w:bdr w:val="none" w:sz="0" w:space="0" w:color="auto" w:frame="1"/>
        </w:rPr>
        <w:t>т. е. это всегда либо соревновательная игра, либо игра-достижение)</w:t>
      </w:r>
      <w:r w:rsidRPr="00DA7C4D">
        <w:rPr>
          <w:rFonts w:ascii="Arial" w:hAnsi="Arial" w:cs="Arial"/>
          <w:color w:val="111111"/>
        </w:rPr>
        <w:t>.</w:t>
      </w:r>
    </w:p>
    <w:p w:rsidR="00F317FA" w:rsidRPr="00DA7C4D" w:rsidRDefault="00F317FA" w:rsidP="00DA7C4D">
      <w:pPr>
        <w:pStyle w:val="a7"/>
        <w:shd w:val="clear" w:color="auto" w:fill="FFFFFF"/>
        <w:spacing w:before="0" w:beforeAutospacing="0" w:after="0" w:afterAutospacing="0" w:line="360" w:lineRule="auto"/>
        <w:ind w:left="-709" w:firstLine="142"/>
        <w:jc w:val="both"/>
        <w:rPr>
          <w:rFonts w:ascii="Arial" w:hAnsi="Arial" w:cs="Arial"/>
          <w:color w:val="111111"/>
        </w:rPr>
      </w:pPr>
      <w:r w:rsidRPr="00DA7C4D">
        <w:rPr>
          <w:rFonts w:ascii="Arial" w:hAnsi="Arial" w:cs="Arial"/>
          <w:color w:val="111111"/>
        </w:rPr>
        <w:t>Работа по физическому развитию детей включает широкое использование подвижных игр. Они способствуют формированию таких волевых</w:t>
      </w:r>
      <w:r w:rsidRPr="00DA7C4D">
        <w:rPr>
          <w:rStyle w:val="apple-converted-space"/>
          <w:rFonts w:ascii="Arial" w:hAnsi="Arial" w:cs="Arial"/>
          <w:color w:val="111111"/>
        </w:rPr>
        <w:t> </w:t>
      </w:r>
      <w:r w:rsidRPr="00DA7C4D">
        <w:rPr>
          <w:rStyle w:val="a3"/>
          <w:rFonts w:ascii="Arial" w:hAnsi="Arial" w:cs="Arial"/>
          <w:b w:val="0"/>
          <w:color w:val="111111"/>
          <w:bdr w:val="none" w:sz="0" w:space="0" w:color="auto" w:frame="1"/>
        </w:rPr>
        <w:t>качеств</w:t>
      </w:r>
      <w:r w:rsidRPr="00DA7C4D">
        <w:rPr>
          <w:rStyle w:val="apple-converted-space"/>
          <w:rFonts w:ascii="Arial" w:hAnsi="Arial" w:cs="Arial"/>
          <w:color w:val="111111"/>
        </w:rPr>
        <w:t> </w:t>
      </w:r>
      <w:r w:rsidRPr="00DA7C4D">
        <w:rPr>
          <w:rFonts w:ascii="Arial" w:hAnsi="Arial" w:cs="Arial"/>
          <w:color w:val="111111"/>
        </w:rPr>
        <w:t>учащихся как ответственность, упорство, настойчивость, решительность. Игры проводятся на игровой площадке или в спортивном зале. Это такие</w:t>
      </w:r>
      <w:r w:rsidRPr="00DA7C4D">
        <w:rPr>
          <w:rStyle w:val="apple-converted-space"/>
          <w:rFonts w:ascii="Arial" w:hAnsi="Arial" w:cs="Arial"/>
          <w:color w:val="111111"/>
        </w:rPr>
        <w:t> </w:t>
      </w:r>
      <w:r w:rsidRPr="00DA7C4D">
        <w:rPr>
          <w:rFonts w:ascii="Arial" w:hAnsi="Arial" w:cs="Arial"/>
          <w:color w:val="111111"/>
          <w:bdr w:val="none" w:sz="0" w:space="0" w:color="auto" w:frame="1"/>
        </w:rPr>
        <w:t>игры</w:t>
      </w:r>
      <w:r w:rsidRPr="00DA7C4D">
        <w:rPr>
          <w:rFonts w:ascii="Arial" w:hAnsi="Arial" w:cs="Arial"/>
          <w:color w:val="111111"/>
        </w:rPr>
        <w:t>: "Зайцы в огороде", "Ко</w:t>
      </w:r>
      <w:r w:rsidR="00B730B7" w:rsidRPr="00DA7C4D">
        <w:rPr>
          <w:rFonts w:ascii="Arial" w:hAnsi="Arial" w:cs="Arial"/>
          <w:color w:val="111111"/>
        </w:rPr>
        <w:t>мпас</w:t>
      </w:r>
      <w:r w:rsidRPr="00DA7C4D">
        <w:rPr>
          <w:rFonts w:ascii="Arial" w:hAnsi="Arial" w:cs="Arial"/>
          <w:color w:val="111111"/>
        </w:rPr>
        <w:t>", "Хитра</w:t>
      </w:r>
      <w:r w:rsidR="00DA7C4D">
        <w:rPr>
          <w:rFonts w:ascii="Arial" w:hAnsi="Arial" w:cs="Arial"/>
          <w:color w:val="111111"/>
        </w:rPr>
        <w:t>я лиса", "Мы – весёлые ребята</w:t>
      </w:r>
      <w:r w:rsidRPr="00DA7C4D">
        <w:rPr>
          <w:rFonts w:ascii="Arial" w:hAnsi="Arial" w:cs="Arial"/>
          <w:color w:val="111111"/>
        </w:rPr>
        <w:t>", "У медведя во бору" и другие</w:t>
      </w:r>
      <w:proofErr w:type="gramStart"/>
      <w:r w:rsidRPr="00DA7C4D">
        <w:rPr>
          <w:rFonts w:ascii="Arial" w:hAnsi="Arial" w:cs="Arial"/>
          <w:color w:val="111111"/>
        </w:rPr>
        <w:t>.</w:t>
      </w:r>
      <w:proofErr w:type="gramEnd"/>
      <w:r w:rsidR="00B730B7" w:rsidRPr="00DA7C4D">
        <w:rPr>
          <w:rFonts w:ascii="Arial" w:hAnsi="Arial" w:cs="Arial"/>
          <w:color w:val="111111"/>
        </w:rPr>
        <w:t xml:space="preserve"> (</w:t>
      </w:r>
      <w:proofErr w:type="gramStart"/>
      <w:r w:rsidR="00B730B7" w:rsidRPr="00DA7C4D">
        <w:rPr>
          <w:rFonts w:ascii="Arial" w:hAnsi="Arial" w:cs="Arial"/>
          <w:color w:val="111111"/>
        </w:rPr>
        <w:t>с</w:t>
      </w:r>
      <w:proofErr w:type="gramEnd"/>
      <w:r w:rsidR="00B730B7" w:rsidRPr="00DA7C4D">
        <w:rPr>
          <w:rFonts w:ascii="Arial" w:hAnsi="Arial" w:cs="Arial"/>
          <w:color w:val="111111"/>
        </w:rPr>
        <w:t>м. Приложение 1)</w:t>
      </w:r>
    </w:p>
    <w:p w:rsidR="008E269F" w:rsidRPr="00DA7C4D" w:rsidRDefault="008E269F" w:rsidP="00DA7C4D">
      <w:pPr>
        <w:pStyle w:val="article"/>
        <w:shd w:val="clear" w:color="auto" w:fill="FFFFFF"/>
        <w:spacing w:before="0" w:beforeAutospacing="0" w:after="240" w:afterAutospacing="0" w:line="360" w:lineRule="auto"/>
        <w:ind w:left="-709" w:firstLine="142"/>
        <w:jc w:val="both"/>
        <w:rPr>
          <w:rFonts w:ascii="Arial" w:hAnsi="Arial" w:cs="Arial"/>
          <w:color w:val="222222"/>
          <w:spacing w:val="2"/>
        </w:rPr>
      </w:pPr>
      <w:r w:rsidRPr="00DA7C4D">
        <w:rPr>
          <w:rFonts w:ascii="Arial" w:hAnsi="Arial" w:cs="Arial"/>
          <w:color w:val="222222"/>
          <w:spacing w:val="2"/>
        </w:rPr>
        <w:lastRenderedPageBreak/>
        <w:t>Задумавшись о развитии воли Вашего ребенка уже в дошкольном возрасте, целенаправленно формируя выделенные волевые составляющие психологической готовности дошкольника к школе, Вы создаете значимые предпосылки для его успешного обучения.</w:t>
      </w:r>
    </w:p>
    <w:p w:rsidR="00B730B7" w:rsidRDefault="00B730B7" w:rsidP="00DA7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A7C4D" w:rsidRPr="00DA7C4D" w:rsidRDefault="00DA7C4D" w:rsidP="00B730B7">
      <w:pPr>
        <w:pStyle w:val="a7"/>
        <w:spacing w:before="0" w:beforeAutospacing="0" w:after="0" w:afterAutospacing="0" w:line="390" w:lineRule="atLeast"/>
        <w:rPr>
          <w:b/>
          <w:bCs/>
          <w:color w:val="000000"/>
        </w:rPr>
      </w:pPr>
      <w:r w:rsidRPr="00DA7C4D">
        <w:rPr>
          <w:b/>
          <w:bCs/>
          <w:color w:val="000000"/>
        </w:rPr>
        <w:lastRenderedPageBreak/>
        <w:t>Приложение 1</w:t>
      </w:r>
    </w:p>
    <w:p w:rsidR="00DA7C4D" w:rsidRPr="00DA7C4D" w:rsidRDefault="00DA7C4D" w:rsidP="00B730B7">
      <w:pPr>
        <w:pStyle w:val="a7"/>
        <w:spacing w:before="0" w:beforeAutospacing="0" w:after="0" w:afterAutospacing="0" w:line="390" w:lineRule="atLeast"/>
        <w:rPr>
          <w:b/>
          <w:bCs/>
          <w:color w:val="000000"/>
        </w:rPr>
      </w:pPr>
    </w:p>
    <w:p w:rsidR="00B730B7" w:rsidRPr="00DA7C4D" w:rsidRDefault="00B730B7" w:rsidP="00DA7C4D">
      <w:pPr>
        <w:pStyle w:val="a7"/>
        <w:spacing w:before="0" w:beforeAutospacing="0" w:after="0" w:afterAutospacing="0" w:line="360" w:lineRule="auto"/>
        <w:jc w:val="both"/>
        <w:rPr>
          <w:color w:val="000000"/>
        </w:rPr>
      </w:pPr>
      <w:r w:rsidRPr="00DA7C4D">
        <w:rPr>
          <w:b/>
          <w:bCs/>
          <w:color w:val="000000"/>
        </w:rPr>
        <w:t>1. «Зайцы в огороде»</w:t>
      </w:r>
      <w:r w:rsidR="00DA7C4D">
        <w:rPr>
          <w:color w:val="000000"/>
        </w:rPr>
        <w:t>. В игре принимают</w:t>
      </w:r>
      <w:r w:rsidRPr="00DA7C4D">
        <w:rPr>
          <w:color w:val="000000"/>
        </w:rPr>
        <w:t xml:space="preserve"> участие все дети. На площадке</w:t>
      </w:r>
      <w:r w:rsidR="00DA7C4D" w:rsidRPr="00DA7C4D">
        <w:rPr>
          <w:color w:val="000000"/>
        </w:rPr>
        <w:t xml:space="preserve"> </w:t>
      </w:r>
      <w:r w:rsidRPr="00DA7C4D">
        <w:rPr>
          <w:color w:val="000000"/>
        </w:rPr>
        <w:t>начерт</w:t>
      </w:r>
      <w:r w:rsidR="00DA7C4D">
        <w:rPr>
          <w:color w:val="000000"/>
        </w:rPr>
        <w:t>ить</w:t>
      </w:r>
      <w:r w:rsidRPr="00DA7C4D">
        <w:rPr>
          <w:color w:val="000000"/>
        </w:rPr>
        <w:t xml:space="preserve"> два круга, один в другом. Диаметр внешнего круга был 4 м, а внутреннего –</w:t>
      </w:r>
      <w:r w:rsidR="00DA7C4D">
        <w:rPr>
          <w:color w:val="000000"/>
        </w:rPr>
        <w:t xml:space="preserve"> 2 м. Водящих-«сторожей» выбрать</w:t>
      </w:r>
      <w:r w:rsidRPr="00DA7C4D">
        <w:rPr>
          <w:color w:val="000000"/>
        </w:rPr>
        <w:t xml:space="preserve"> двое, </w:t>
      </w:r>
      <w:r w:rsidR="00DA7C4D">
        <w:rPr>
          <w:color w:val="000000"/>
        </w:rPr>
        <w:t xml:space="preserve">если детей  много. </w:t>
      </w:r>
      <w:proofErr w:type="gramStart"/>
      <w:r w:rsidR="00DA7C4D">
        <w:rPr>
          <w:color w:val="000000"/>
        </w:rPr>
        <w:t>«Сторожа» находятся</w:t>
      </w:r>
      <w:r w:rsidRPr="00DA7C4D">
        <w:rPr>
          <w:color w:val="000000"/>
        </w:rPr>
        <w:t xml:space="preserve"> во внутреннем круге (огороде), остальные игроки – «</w:t>
      </w:r>
      <w:r w:rsidR="00DA7C4D">
        <w:rPr>
          <w:color w:val="000000"/>
        </w:rPr>
        <w:t>зайцы» во внешнем.</w:t>
      </w:r>
      <w:proofErr w:type="gramEnd"/>
      <w:r w:rsidR="00DA7C4D">
        <w:rPr>
          <w:color w:val="000000"/>
        </w:rPr>
        <w:t xml:space="preserve"> Зайцы прыгают</w:t>
      </w:r>
      <w:r w:rsidRPr="00DA7C4D">
        <w:rPr>
          <w:color w:val="000000"/>
        </w:rPr>
        <w:t xml:space="preserve"> на двух ногах – то в огород, то обратно. П</w:t>
      </w:r>
      <w:r w:rsidR="00DA7C4D">
        <w:rPr>
          <w:color w:val="000000"/>
        </w:rPr>
        <w:t>о сигналу ведущего, сторож ловит</w:t>
      </w:r>
      <w:r w:rsidRPr="00DA7C4D">
        <w:rPr>
          <w:color w:val="000000"/>
        </w:rPr>
        <w:t xml:space="preserve"> зайцев, которые оказались в огороде, догоняя их в пределах внешнего круга. </w:t>
      </w:r>
      <w:r w:rsidR="003A4EDA">
        <w:rPr>
          <w:color w:val="000000"/>
        </w:rPr>
        <w:t>Те, кого сторож осалил, выбывают</w:t>
      </w:r>
      <w:r w:rsidRPr="00DA7C4D">
        <w:rPr>
          <w:color w:val="000000"/>
        </w:rPr>
        <w:t xml:space="preserve"> из игры. Когда все зайцы </w:t>
      </w:r>
      <w:r w:rsidR="003A4EDA">
        <w:rPr>
          <w:color w:val="000000"/>
        </w:rPr>
        <w:t>пойманы, выбрать нужно нового</w:t>
      </w:r>
      <w:r w:rsidRPr="00DA7C4D">
        <w:rPr>
          <w:color w:val="000000"/>
        </w:rPr>
        <w:t xml:space="preserve"> сторож</w:t>
      </w:r>
      <w:r w:rsidR="003A4EDA">
        <w:rPr>
          <w:color w:val="000000"/>
        </w:rPr>
        <w:t>а, и игра начинается</w:t>
      </w:r>
      <w:r w:rsidRPr="00DA7C4D">
        <w:rPr>
          <w:color w:val="000000"/>
        </w:rPr>
        <w:t xml:space="preserve"> снова. </w:t>
      </w:r>
      <w:r w:rsidR="003A4EDA">
        <w:rPr>
          <w:color w:val="000000"/>
        </w:rPr>
        <w:t>В этой игре у детей вырабатывается</w:t>
      </w:r>
      <w:r w:rsidRPr="00DA7C4D">
        <w:rPr>
          <w:color w:val="000000"/>
        </w:rPr>
        <w:t xml:space="preserve"> решительность, дисциплинированность, ответственность</w:t>
      </w:r>
      <w:proofErr w:type="gramStart"/>
      <w:r w:rsidRPr="00DA7C4D">
        <w:rPr>
          <w:color w:val="000000"/>
        </w:rPr>
        <w:t>..</w:t>
      </w:r>
      <w:proofErr w:type="gramEnd"/>
    </w:p>
    <w:p w:rsidR="00DA7C4D" w:rsidRPr="00DA7C4D" w:rsidRDefault="00B730B7" w:rsidP="00DA7C4D">
      <w:pPr>
        <w:pStyle w:val="a7"/>
        <w:spacing w:before="120" w:beforeAutospacing="0" w:after="0" w:afterAutospacing="0" w:line="390" w:lineRule="atLeast"/>
        <w:jc w:val="both"/>
        <w:rPr>
          <w:color w:val="000000"/>
          <w:shd w:val="clear" w:color="auto" w:fill="FFFFFF"/>
        </w:rPr>
      </w:pPr>
      <w:r w:rsidRPr="00DA7C4D">
        <w:rPr>
          <w:b/>
          <w:bCs/>
          <w:color w:val="000000"/>
          <w:shd w:val="clear" w:color="auto" w:fill="FFFFFF"/>
        </w:rPr>
        <w:t>2</w:t>
      </w:r>
      <w:r w:rsidRPr="00DA7C4D">
        <w:rPr>
          <w:color w:val="000000"/>
          <w:shd w:val="clear" w:color="auto" w:fill="FFFFFF"/>
        </w:rPr>
        <w:t>.</w:t>
      </w:r>
      <w:r w:rsidRPr="00DA7C4D">
        <w:rPr>
          <w:rStyle w:val="apple-converted-space"/>
          <w:color w:val="000000"/>
          <w:shd w:val="clear" w:color="auto" w:fill="FFFFFF"/>
        </w:rPr>
        <w:t> </w:t>
      </w:r>
      <w:r w:rsidRPr="00DA7C4D">
        <w:rPr>
          <w:b/>
          <w:bCs/>
          <w:color w:val="000000"/>
          <w:shd w:val="clear" w:color="auto" w:fill="FFFFFF"/>
        </w:rPr>
        <w:t>«Компас»</w:t>
      </w:r>
      <w:r w:rsidRPr="00DA7C4D">
        <w:rPr>
          <w:color w:val="000000"/>
          <w:shd w:val="clear" w:color="auto" w:fill="FFFFFF"/>
        </w:rPr>
        <w:t>.</w:t>
      </w:r>
    </w:p>
    <w:p w:rsidR="00B730B7" w:rsidRDefault="003A4EDA" w:rsidP="00DA7C4D">
      <w:pPr>
        <w:pStyle w:val="a7"/>
        <w:spacing w:before="0" w:beforeAutospacing="0" w:after="0" w:afterAutospacing="0" w:line="390" w:lineRule="atLeast"/>
        <w:jc w:val="both"/>
        <w:rPr>
          <w:rFonts w:ascii="playfair_displayregular" w:hAnsi="playfair_displayregular"/>
          <w:color w:val="000000"/>
          <w:sz w:val="30"/>
          <w:szCs w:val="30"/>
        </w:rPr>
      </w:pPr>
      <w:r>
        <w:rPr>
          <w:color w:val="000000"/>
          <w:shd w:val="clear" w:color="auto" w:fill="FFFFFF"/>
        </w:rPr>
        <w:t>На земле нарисовать</w:t>
      </w:r>
      <w:r w:rsidR="00B730B7" w:rsidRPr="00DA7C4D">
        <w:rPr>
          <w:color w:val="000000"/>
          <w:shd w:val="clear" w:color="auto" w:fill="FFFFFF"/>
        </w:rPr>
        <w:t xml:space="preserve"> круг диаметром 3 м. На расстоянии</w:t>
      </w:r>
      <w:r>
        <w:rPr>
          <w:color w:val="000000"/>
          <w:shd w:val="clear" w:color="auto" w:fill="FFFFFF"/>
        </w:rPr>
        <w:t xml:space="preserve"> примерно 3 м от круга написать </w:t>
      </w:r>
      <w:r w:rsidR="00B730B7" w:rsidRPr="00DA7C4D">
        <w:rPr>
          <w:color w:val="000000"/>
          <w:shd w:val="clear" w:color="auto" w:fill="FFFFFF"/>
        </w:rPr>
        <w:t>согласно направлению буквы «С» (север), «Ю» (юг), «3» (запад), «В» (вост</w:t>
      </w:r>
      <w:r>
        <w:rPr>
          <w:color w:val="000000"/>
          <w:shd w:val="clear" w:color="auto" w:fill="FFFFFF"/>
        </w:rPr>
        <w:t>ок). Сразу перед игрой объяснить</w:t>
      </w:r>
      <w:r w:rsidR="00B730B7" w:rsidRPr="00DA7C4D">
        <w:rPr>
          <w:color w:val="000000"/>
          <w:shd w:val="clear" w:color="auto" w:fill="FFFFFF"/>
        </w:rPr>
        <w:t xml:space="preserve"> правила: игру начинать по сигналу воспитателя; за каждое нарушение правил будут начисляться штрафные очки. Чтобы дети з</w:t>
      </w:r>
      <w:r>
        <w:rPr>
          <w:color w:val="000000"/>
          <w:shd w:val="clear" w:color="auto" w:fill="FFFFFF"/>
        </w:rPr>
        <w:t>апомнили правила игры, попросить</w:t>
      </w:r>
      <w:r w:rsidR="00B730B7" w:rsidRPr="00DA7C4D">
        <w:rPr>
          <w:color w:val="000000"/>
          <w:shd w:val="clear" w:color="auto" w:fill="FFFFFF"/>
        </w:rPr>
        <w:t xml:space="preserve"> двух человек повторить эти правила. После этого детям </w:t>
      </w:r>
      <w:r>
        <w:rPr>
          <w:color w:val="000000"/>
          <w:shd w:val="clear" w:color="auto" w:fill="FFFFFF"/>
        </w:rPr>
        <w:t>предложить</w:t>
      </w:r>
      <w:r w:rsidR="00DA7C4D" w:rsidRPr="00DA7C4D">
        <w:rPr>
          <w:color w:val="000000"/>
          <w:shd w:val="clear" w:color="auto" w:fill="FFFFFF"/>
        </w:rPr>
        <w:t xml:space="preserve"> </w:t>
      </w:r>
      <w:r w:rsidR="00B730B7" w:rsidRPr="00DA7C4D">
        <w:rPr>
          <w:color w:val="000000"/>
          <w:shd w:val="clear" w:color="auto" w:fill="FFFFFF"/>
        </w:rPr>
        <w:t xml:space="preserve">стать спиной к центру круга, и слушать команду воспитателя: «Юг!», «Север!», «Запад!», «Восток!» По </w:t>
      </w:r>
      <w:r>
        <w:rPr>
          <w:color w:val="000000"/>
          <w:shd w:val="clear" w:color="auto" w:fill="FFFFFF"/>
        </w:rPr>
        <w:t xml:space="preserve">команде: «Юг!» все должны </w:t>
      </w:r>
      <w:r w:rsidR="00B730B7" w:rsidRPr="00DA7C4D">
        <w:rPr>
          <w:color w:val="000000"/>
          <w:shd w:val="clear" w:color="auto" w:fill="FFFFFF"/>
        </w:rPr>
        <w:t xml:space="preserve"> повернуться в одну сторону. Игрок, стоящ</w:t>
      </w:r>
      <w:r>
        <w:rPr>
          <w:color w:val="000000"/>
          <w:shd w:val="clear" w:color="auto" w:fill="FFFFFF"/>
        </w:rPr>
        <w:t>ий лицом к северу, поворачивается</w:t>
      </w:r>
      <w:r w:rsidR="00B730B7" w:rsidRPr="00DA7C4D">
        <w:rPr>
          <w:color w:val="000000"/>
          <w:shd w:val="clear" w:color="auto" w:fill="FFFFFF"/>
        </w:rPr>
        <w:t xml:space="preserve"> на 180°. Другим в это время надо сделать пол оборота направо или налево, чтобы выполнить к</w:t>
      </w:r>
      <w:r>
        <w:rPr>
          <w:color w:val="000000"/>
          <w:shd w:val="clear" w:color="auto" w:fill="FFFFFF"/>
        </w:rPr>
        <w:t>оманду воспитателя. Это зависит</w:t>
      </w:r>
      <w:r w:rsidR="00B730B7" w:rsidRPr="00DA7C4D">
        <w:rPr>
          <w:color w:val="000000"/>
          <w:shd w:val="clear" w:color="auto" w:fill="FFFFFF"/>
        </w:rPr>
        <w:t xml:space="preserve"> от того, в каком положен</w:t>
      </w:r>
      <w:r>
        <w:rPr>
          <w:color w:val="000000"/>
          <w:shd w:val="clear" w:color="auto" w:fill="FFFFFF"/>
        </w:rPr>
        <w:t>ии находится</w:t>
      </w:r>
      <w:r w:rsidR="00B730B7" w:rsidRPr="00DA7C4D">
        <w:rPr>
          <w:color w:val="000000"/>
          <w:shd w:val="clear" w:color="auto" w:fill="FFFFFF"/>
        </w:rPr>
        <w:t xml:space="preserve"> тот или </w:t>
      </w:r>
      <w:r>
        <w:rPr>
          <w:color w:val="000000"/>
          <w:shd w:val="clear" w:color="auto" w:fill="FFFFFF"/>
        </w:rPr>
        <w:t>иной игрок. Руководитель подает</w:t>
      </w:r>
      <w:r w:rsidR="00B730B7" w:rsidRPr="00DA7C4D">
        <w:rPr>
          <w:color w:val="000000"/>
          <w:shd w:val="clear" w:color="auto" w:fill="FFFFFF"/>
        </w:rPr>
        <w:t xml:space="preserve"> раз</w:t>
      </w:r>
      <w:r>
        <w:rPr>
          <w:color w:val="000000"/>
          <w:shd w:val="clear" w:color="auto" w:fill="FFFFFF"/>
        </w:rPr>
        <w:t>личные команды, и дети принимают</w:t>
      </w:r>
      <w:r w:rsidR="00B730B7" w:rsidRPr="00DA7C4D">
        <w:rPr>
          <w:color w:val="000000"/>
          <w:shd w:val="clear" w:color="auto" w:fill="FFFFFF"/>
        </w:rPr>
        <w:t xml:space="preserve"> соответствую</w:t>
      </w:r>
      <w:r>
        <w:rPr>
          <w:color w:val="000000"/>
          <w:shd w:val="clear" w:color="auto" w:fill="FFFFFF"/>
        </w:rPr>
        <w:t>щие положения. Тот, кто ошибся</w:t>
      </w:r>
      <w:r w:rsidR="00B730B7" w:rsidRPr="00DA7C4D">
        <w:rPr>
          <w:color w:val="000000"/>
          <w:shd w:val="clear" w:color="auto" w:fill="FFFFFF"/>
        </w:rPr>
        <w:t xml:space="preserve"> (повернулся не в ту сторону), получал штрафное очко. Победителем считается</w:t>
      </w:r>
      <w:r>
        <w:rPr>
          <w:color w:val="000000"/>
          <w:shd w:val="clear" w:color="auto" w:fill="FFFFFF"/>
        </w:rPr>
        <w:t xml:space="preserve"> тот, кто за время игры набрал </w:t>
      </w:r>
      <w:r w:rsidR="00B730B7" w:rsidRPr="00DA7C4D">
        <w:rPr>
          <w:color w:val="000000"/>
          <w:shd w:val="clear" w:color="auto" w:fill="FFFFFF"/>
        </w:rPr>
        <w:t>меньше штрафных</w:t>
      </w:r>
      <w:r>
        <w:rPr>
          <w:color w:val="000000"/>
          <w:shd w:val="clear" w:color="auto" w:fill="FFFFFF"/>
        </w:rPr>
        <w:t xml:space="preserve"> очков. Игра воспитывает честность (дети сами считают</w:t>
      </w:r>
      <w:r w:rsidR="00B730B7" w:rsidRPr="00DA7C4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штрафные очки), упорство (надо </w:t>
      </w:r>
      <w:r w:rsidR="00B730B7" w:rsidRPr="00DA7C4D">
        <w:rPr>
          <w:color w:val="000000"/>
          <w:shd w:val="clear" w:color="auto" w:fill="FFFFFF"/>
        </w:rPr>
        <w:t>стараться четко выполнять команды, не ошибаться), выдержку</w:t>
      </w:r>
      <w:r w:rsidR="00B730B7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.</w:t>
      </w:r>
    </w:p>
    <w:p w:rsidR="006D2BC2" w:rsidRPr="008E269F" w:rsidRDefault="006D2BC2" w:rsidP="008E269F">
      <w:pPr>
        <w:ind w:left="-709" w:firstLine="142"/>
        <w:jc w:val="both"/>
        <w:rPr>
          <w:rFonts w:ascii="Times New Roman" w:hAnsi="Times New Roman" w:cs="Times New Roman"/>
          <w:sz w:val="24"/>
          <w:szCs w:val="24"/>
        </w:rPr>
      </w:pPr>
    </w:p>
    <w:sectPr w:rsidR="006D2BC2" w:rsidRPr="008E269F" w:rsidSect="008E269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C2DDA"/>
    <w:multiLevelType w:val="multilevel"/>
    <w:tmpl w:val="8A96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BB29DF"/>
    <w:multiLevelType w:val="multilevel"/>
    <w:tmpl w:val="C364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69F"/>
    <w:rsid w:val="003A4EDA"/>
    <w:rsid w:val="006C3CE1"/>
    <w:rsid w:val="006D2BC2"/>
    <w:rsid w:val="008E269F"/>
    <w:rsid w:val="00B730B7"/>
    <w:rsid w:val="00DA7C4D"/>
    <w:rsid w:val="00F3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26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6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269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">
    <w:name w:val="article"/>
    <w:basedOn w:val="a"/>
    <w:rsid w:val="008E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E269F"/>
    <w:rPr>
      <w:b/>
      <w:bCs/>
    </w:rPr>
  </w:style>
  <w:style w:type="paragraph" w:styleId="a4">
    <w:name w:val="List Paragraph"/>
    <w:basedOn w:val="a"/>
    <w:uiPriority w:val="34"/>
    <w:qFormat/>
    <w:rsid w:val="008E269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E26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8E269F"/>
    <w:rPr>
      <w:i/>
      <w:iCs/>
    </w:rPr>
  </w:style>
  <w:style w:type="character" w:customStyle="1" w:styleId="apple-converted-space">
    <w:name w:val="apple-converted-space"/>
    <w:basedOn w:val="a0"/>
    <w:rsid w:val="008E269F"/>
  </w:style>
  <w:style w:type="character" w:styleId="a6">
    <w:name w:val="Hyperlink"/>
    <w:basedOn w:val="a0"/>
    <w:uiPriority w:val="99"/>
    <w:semiHidden/>
    <w:unhideWhenUsed/>
    <w:rsid w:val="008E269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F3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172</Company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172</dc:creator>
  <cp:keywords/>
  <dc:description/>
  <cp:lastModifiedBy>Детский сад 172</cp:lastModifiedBy>
  <cp:revision>3</cp:revision>
  <dcterms:created xsi:type="dcterms:W3CDTF">2019-03-19T06:15:00Z</dcterms:created>
  <dcterms:modified xsi:type="dcterms:W3CDTF">2019-03-19T07:06:00Z</dcterms:modified>
</cp:coreProperties>
</file>