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216" w:firstLine="0"/>
        <w:spacing w:before="0" w:after="0" w:line="266" w:lineRule="auto"/>
        <w:jc w:val="center"/>
        <w:rPr>
          <w:color w:val="#000000"/>
          <w:sz w:val="21"/>
          <w:lang w:val="ru-RU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Министерство Российской Федерации по делам гражданской обороны,
</w:t>
        <w:br/>
      </w:r>
      <w:r>
        <w:rPr>
          <w:color w:val="#000000"/>
          <w:sz w:val="21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чрезвычайным ситуациям и ликвидации последствий стихийных бедствий</w:t>
      </w:r>
    </w:p>
    <w:p>
      <w:pPr>
        <w:ind w:right="0" w:left="2160" w:firstLine="0"/>
        <w:spacing w:before="252" w:after="0" w:line="240" w:lineRule="auto"/>
        <w:jc w:val="left"/>
        <w:rPr>
          <w:color w:val="#000000"/>
          <w:sz w:val="21"/>
          <w:lang w:val="ru-RU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Главное управление МЧС России по Ярославской области</w:t>
      </w:r>
    </w:p>
    <w:p>
      <w:pPr>
        <w:ind w:right="0" w:left="1728" w:firstLine="0"/>
        <w:spacing w:before="0" w:after="0" w:line="276" w:lineRule="auto"/>
        <w:jc w:val="left"/>
        <w:rPr>
          <w:color w:val="#000000"/>
          <w:sz w:val="21"/>
          <w:lang w:val="ru-RU"/>
          <w:spacing w:val="1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Управление надзорной деятельности и профилактической работы</w:t>
      </w:r>
    </w:p>
    <w:p>
      <w:pPr>
        <w:ind w:right="1296" w:left="720" w:firstLine="792"/>
        <w:spacing w:before="0" w:after="0" w:line="264" w:lineRule="auto"/>
        <w:jc w:val="left"/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(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г. Ярославль</w:t>
      </w:r>
      <w:r>
        <w:rPr>
          <w:color w:val="#000000"/>
          <w:sz w:val="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, 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Красная площадь</w:t>
      </w:r>
      <w:r>
        <w:rPr>
          <w:color w:val="#000000"/>
          <w:sz w:val="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, 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д.8, тел.: </w:t>
      </w:r>
      <w:r>
        <w:rPr>
          <w:color w:val="#000000"/>
          <w:sz w:val="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(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4852</w:t>
      </w:r>
      <w:r>
        <w:rPr>
          <w:color w:val="#000000"/>
          <w:sz w:val="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) 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79-08</w:t>
      </w:r>
      <w:r>
        <w:rPr>
          <w:color w:val="#000000"/>
          <w:sz w:val="6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15, E-mail:</w:t>
      </w:r>
      <w:r>
        <w:rPr>
          <w:color w:val="#000000"/>
          <w:sz w:val="21"/>
          <w:lang w:val="ru-RU"/>
          <w:spacing w:val="10"/>
          <w:w w:val="100"/>
          <w:strike w:val="false"/>
          <w:u w:val="single"/>
          <w:vertAlign w:val="baseline"/>
          <w:rFonts w:ascii="Times New Roman" w:hAnsi="Times New Roman"/>
        </w:rPr>
        <w:t xml:space="preserve"> иирп</w:t>
      </w:r>
      <w:r>
        <w:rPr>
          <w:color w:val="#000000"/>
          <w:sz w:val="6"/>
          <w:lang w:val="ru-RU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!</w:t>
      </w:r>
      <w:r>
        <w:rPr>
          <w:color w:val="#000000"/>
          <w:sz w:val="15"/>
          <w:lang w:val="ru-RU"/>
          <w:spacing w:val="0"/>
          <w:w w:val="100"/>
          <w:strike w:val="false"/>
          <w:u w:val="single"/>
          <w:vertAlign w:val="baseline"/>
          <w:rFonts w:ascii="Verdana" w:hAnsi="Verdana"/>
        </w:rPr>
        <w:t xml:space="preserve">u~</w:t>
      </w:r>
      <w:hyperlink r:id="drId3">
        <w:r>
          <w:rPr>
            <w:color w:val="#0000FF"/>
            <w:sz w:val="21"/>
            <w:lang w:val="ru-RU"/>
            <w:spacing w:val="10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adm</w:t>
        </w:r>
      </w:hyperlink>
      <w:r>
        <w:rPr>
          <w:color w:val="#0000FF"/>
          <w:sz w:val="6"/>
          <w:lang w:val="ru-RU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.</w:t>
      </w:r>
      <w:r>
        <w:rPr>
          <w:color w:val="#0000FF"/>
          <w:sz w:val="21"/>
          <w:lang w:val="ru-RU"/>
          <w:spacing w:val="10"/>
          <w:w w:val="100"/>
          <w:strike w:val="false"/>
          <w:u w:val="single"/>
          <w:vertAlign w:val="baseline"/>
          <w:rFonts w:ascii="Times New Roman" w:hAnsi="Times New Roman"/>
        </w:rPr>
        <w:t xml:space="preserve">var.ru</w:t>
      </w:r>
      <w:r>
        <w:rPr>
          <w:color w:val="#000000"/>
          <w:sz w:val="21"/>
          <w:lang w:val="ru-RU"/>
          <w:spacing w:val="10"/>
          <w:w w:val="100"/>
          <w:strike w:val="false"/>
          <w:u w:val="single"/>
          <w:vertAlign w:val="baseline"/>
          <w:rFonts w:ascii="Times New Roman" w:hAnsi="Times New Roman"/>
        </w:rPr>
        <w:t xml:space="preserve">)</w:t>
      </w:r>
      <w:r>
        <w:rPr>
          <w:color w:val="#000000"/>
          <w:sz w:val="21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Отдел надзорной деятельности и профилактической работы по г. Ярославлю</w:t>
      </w:r>
    </w:p>
    <w:p>
      <w:pPr>
        <w:ind w:right="0" w:left="2160" w:firstLine="0"/>
        <w:spacing w:before="0" w:after="0" w:line="240" w:lineRule="auto"/>
        <w:jc w:val="left"/>
        <w:rPr>
          <w:color w:val="#000000"/>
          <w:sz w:val="16"/>
          <w:lang w:val="ru-RU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6"/>
          <w:lang w:val="ru-RU"/>
          <w:spacing w:val="6"/>
          <w:w w:val="100"/>
          <w:strike w:val="false"/>
          <w:vertAlign w:val="baseline"/>
          <w:rFonts w:ascii="Tahoma" w:hAnsi="Tahoma"/>
        </w:rPr>
        <w:t xml:space="preserve">(</w:t>
      </w:r>
      <w:r>
        <w:rPr>
          <w:color w:val="#000000"/>
          <w:sz w:val="16"/>
          <w:lang w:val="ru-RU"/>
          <w:spacing w:val="6"/>
          <w:w w:val="100"/>
          <w:strike w:val="false"/>
          <w:vertAlign w:val="baseline"/>
          <w:rFonts w:ascii="Tahoma" w:hAnsi="Tahoma"/>
        </w:rPr>
        <w:t xml:space="preserve">г. Ярославль, ул. Бабича, д.12, тел.: (4852) 56-11-58, E-mail: </w:t>
      </w:r>
      <w:r>
        <w:rPr>
          <w:color w:val="#000000"/>
          <w:sz w:val="16"/>
          <w:lang w:val="ru-RU"/>
          <w:spacing w:val="-4"/>
          <w:w w:val="100"/>
          <w:strike w:val="false"/>
          <w:u w:val="single"/>
          <w:vertAlign w:val="baseline"/>
          <w:rFonts w:ascii="Arial" w:hAnsi="Arial"/>
        </w:rPr>
        <w:t xml:space="preserve">ondиorodГuJmail.ru)</w:t>
      </w:r>
      <w:r>
        <w:rPr>
          <w:color w:val="#000000"/>
          <w:sz w:val="16"/>
          <w:lang w:val="ru-RU"/>
          <w:spacing w:val="6"/>
          <w:w w:val="100"/>
          <w:strike w:val="false"/>
          <w:vertAlign w:val="baseline"/>
          <w:rFonts w:ascii="Tahoma" w:hAnsi="Tahoma"/>
        </w:rPr>
      </w:r>
    </w:p>
    <w:p>
      <w:pPr>
        <w:ind w:right="0" w:left="216" w:firstLine="0"/>
        <w:spacing w:before="252" w:after="0" w:line="268" w:lineRule="auto"/>
        <w:jc w:val="center"/>
        <w:rPr>
          <w:color w:val="#000000"/>
          <w:sz w:val="21"/>
          <w:lang w:val="ru-RU"/>
          <w:spacing w:val="-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-4"/>
          <w:w w:val="100"/>
          <w:strike w:val="false"/>
          <w:vertAlign w:val="baseline"/>
          <w:rFonts w:ascii="Arial" w:hAnsi="Arial"/>
        </w:rPr>
        <w:t xml:space="preserve">Предписание </w:t>
      </w:r>
      <w:r>
        <w:rPr>
          <w:color w:val="#000000"/>
          <w:sz w:val="24"/>
          <w:lang w:val="ru-RU"/>
          <w:spacing w:val="6"/>
          <w:w w:val="105"/>
          <w:strike w:val="false"/>
          <w:vertAlign w:val="baseline"/>
          <w:rFonts w:ascii="Times New Roman" w:hAnsi="Times New Roman"/>
        </w:rPr>
        <w:t xml:space="preserve">Ns </w:t>
      </w:r>
      <w:r>
        <w:rPr>
          <w:i w:val="true"/>
          <w:color w:val="#000000"/>
          <w:sz w:val="23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237/1/1
</w:t>
        <w:br/>
      </w:r>
      <w:r>
        <w:rPr>
          <w:color w:val="#000000"/>
          <w:sz w:val="21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о6 устранении нарушений обязательных требований пожарной безопасности, о проведении
</w:t>
        <w:br/>
      </w:r>
      <w:r>
        <w:rPr>
          <w:color w:val="#000000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мероприятий по обеспечению пожарной безопасности на объекте(ах) защиты и по
</w:t>
        <w:br/>
      </w:r>
      <w:r>
        <w:rPr>
          <w:color w:val="#000000"/>
          <w:sz w:val="21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предотвращению угрозы возникновения пожара</w:t>
      </w:r>
    </w:p>
    <w:p>
      <w:pPr>
        <w:ind w:right="0" w:left="0" w:firstLine="0"/>
        <w:spacing w:before="252" w:after="0" w:line="240" w:lineRule="auto"/>
        <w:jc w:val="center"/>
        <w:rPr>
          <w:i w:val="true"/>
          <w:color w:val="#000000"/>
          <w:sz w:val="21"/>
          <w:lang w:val="ru-RU"/>
          <w:spacing w:val="2"/>
          <w:w w:val="100"/>
          <w:strike w:val="false"/>
          <w:u w:val="single"/>
          <w:vertAlign w:val="baseline"/>
          <w:rFonts w:ascii="Arial" w:hAnsi="Arial"/>
        </w:rPr>
      </w:pPr>
      <w:r>
        <w:rPr>
          <w:i w:val="true"/>
          <w:color w:val="#000000"/>
          <w:sz w:val="21"/>
          <w:lang w:val="ru-RU"/>
          <w:spacing w:val="2"/>
          <w:w w:val="100"/>
          <w:strike w:val="false"/>
          <w:u w:val="single"/>
          <w:vertAlign w:val="baseline"/>
          <w:rFonts w:ascii="Arial" w:hAnsi="Arial"/>
        </w:rPr>
        <w:t xml:space="preserve">Муниципальное дошкольное образовательное учреждение «Детский сад Л21 72 </w:t>
      </w:r>
    </w:p>
    <w:p>
      <w:pPr>
        <w:ind w:right="0" w:left="216" w:firstLine="0"/>
        <w:spacing w:before="0" w:after="0" w:line="264" w:lineRule="auto"/>
        <w:jc w:val="center"/>
        <w:rPr>
          <w:color w:val="#000000"/>
          <w:sz w:val="15"/>
          <w:lang w:val="ru-RU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5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(</w:t>
        <w:br/>
      </w:r>
      <w:r>
        <w:rPr>
          <w:color w:val="#000000"/>
          <w:sz w:val="15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полное наименование органа государственной власти и органа местного самоуправления, юридического лица, фамилия имя, отчество
</w:t>
        <w:br/>
      </w:r>
      <w:r>
        <w:rPr>
          <w:color w:val="#000000"/>
          <w:sz w:val="15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индивидуального предпринимателя (гражданина), владельца собственности, имущества и т.п.)</w:t>
      </w:r>
    </w:p>
    <w:p>
      <w:pPr>
        <w:ind w:right="0" w:left="0" w:firstLine="0"/>
        <w:spacing w:before="0" w:after="0" w:line="240" w:lineRule="auto"/>
        <w:jc w:val="center"/>
        <w:rPr>
          <w:color w:val="#000000"/>
          <w:sz w:val="26"/>
          <w:lang w:val="ru-RU"/>
          <w:spacing w:val="-18"/>
          <w:w w:val="85"/>
          <w:strike w:val="false"/>
          <w:vertAlign w:val="baseline"/>
          <w:rFonts w:ascii="Courier New" w:hAnsi="Courier New"/>
        </w:rPr>
      </w:pPr>
      <w:r>
        <w:rPr>
          <w:color w:val="#000000"/>
          <w:sz w:val="26"/>
          <w:lang w:val="ru-RU"/>
          <w:spacing w:val="-18"/>
          <w:w w:val="85"/>
          <w:strike w:val="false"/>
          <w:vertAlign w:val="baseline"/>
          <w:rFonts w:ascii="Courier New" w:hAnsi="Courier New"/>
        </w:rPr>
        <w:t xml:space="preserve">во исполнение распоряжения заместителя главного государственного инспектора г.Ярославля по</w:t>
      </w:r>
    </w:p>
    <w:p>
      <w:pPr>
        <w:ind w:right="0" w:left="216" w:firstLine="0"/>
        <w:spacing w:before="0" w:after="0" w:line="240" w:lineRule="auto"/>
        <w:jc w:val="left"/>
        <w:tabs>
          <w:tab w:val="right" w:leader="none" w:pos="10464"/>
        </w:tabs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10"/>
          <w:w w:val="100"/>
          <w:strike w:val="false"/>
          <w:vertAlign w:val="baseline"/>
          <w:rFonts w:ascii="Arial" w:hAnsi="Arial"/>
        </w:rPr>
        <w:t xml:space="preserve">пожарному надзору Морева А.Н. Н	</w:t>
      </w:r>
      <w:r>
        <w:rPr>
          <w:color w:val="#000000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от </w:t>
      </w:r>
      <w:r>
        <w:rPr>
          <w:i w:val="true"/>
          <w:color w:val="#000000"/>
          <w:sz w:val="23"/>
          <w:lang w:val="ru-RU"/>
          <w:spacing w:val="15"/>
          <w:w w:val="100"/>
          <w:strike w:val="false"/>
          <w:vertAlign w:val="baseline"/>
          <w:rFonts w:ascii="Arial" w:hAnsi="Arial"/>
        </w:rPr>
        <w:t xml:space="preserve">«10» </w:t>
      </w:r>
      <w:r>
        <w:rPr>
          <w:i w:val="true"/>
          <w:color w:val="#000000"/>
          <w:sz w:val="21"/>
          <w:lang w:val="ru-RU"/>
          <w:spacing w:val="15"/>
          <w:w w:val="100"/>
          <w:strike w:val="false"/>
          <w:u w:val="single"/>
          <w:vertAlign w:val="baseline"/>
          <w:rFonts w:ascii="Arial" w:hAnsi="Arial"/>
        </w:rPr>
        <w:t xml:space="preserve">июля</w:t>
      </w:r>
      <w:r>
        <w:rPr>
          <w:i w:val="true"/>
          <w:color w:val="#000000"/>
          <w:sz w:val="23"/>
          <w:lang w:val="ru-RU"/>
          <w:spacing w:val="15"/>
          <w:w w:val="100"/>
          <w:strike w:val="false"/>
          <w:vertAlign w:val="baseline"/>
          <w:rFonts w:ascii="Arial" w:hAnsi="Arial"/>
        </w:rPr>
        <w:t xml:space="preserve"> 2019 , </w:t>
      </w:r>
      <w:r>
        <w:rPr>
          <w:color w:val="#000000"/>
          <w:sz w:val="21"/>
          <w:lang w:val="ru-RU"/>
          <w:spacing w:val="5"/>
          <w:w w:val="100"/>
          <w:strike w:val="false"/>
          <w:vertAlign w:val="baseline"/>
          <w:rFonts w:ascii="Arial" w:hAnsi="Arial"/>
        </w:rPr>
        <w:t xml:space="preserve">ст. 6 Федерального закона от 21</w:t>
      </w:r>
    </w:p>
    <w:p>
      <w:pPr>
        <w:ind w:right="0" w:left="216" w:firstLine="0"/>
        <w:spacing w:before="0" w:after="0" w:line="271" w:lineRule="auto"/>
        <w:jc w:val="both"/>
        <w:rPr>
          <w:color w:val="#000000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декабря 1994 г. Ns69-ФЗ «О пожарной безопасности» в период с 09 час. </w:t>
      </w:r>
      <w:r>
        <w:rPr>
          <w:i w:val="true"/>
          <w:color w:val="#000000"/>
          <w:sz w:val="23"/>
          <w:lang w:val="ru-RU"/>
          <w:spacing w:val="13"/>
          <w:w w:val="100"/>
          <w:strike w:val="false"/>
          <w:vertAlign w:val="baseline"/>
          <w:rFonts w:ascii="Arial" w:hAnsi="Arial"/>
        </w:rPr>
        <w:t xml:space="preserve">00 </w:t>
      </w:r>
      <w:r>
        <w:rPr>
          <w:color w:val="#000000"/>
          <w:sz w:val="21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мин. </w:t>
      </w:r>
      <w:r>
        <w:rPr>
          <w:i w:val="true"/>
          <w:color w:val="#000000"/>
          <w:sz w:val="23"/>
          <w:lang w:val="ru-RU"/>
          <w:spacing w:val="13"/>
          <w:w w:val="100"/>
          <w:strike w:val="false"/>
          <w:vertAlign w:val="baseline"/>
          <w:rFonts w:ascii="Arial" w:hAnsi="Arial"/>
        </w:rPr>
        <w:t xml:space="preserve">«16» </w:t>
      </w:r>
      <w:r>
        <w:rPr>
          <w:i w:val="true"/>
          <w:color w:val="#000000"/>
          <w:sz w:val="21"/>
          <w:lang w:val="ru-RU"/>
          <w:spacing w:val="13"/>
          <w:w w:val="100"/>
          <w:strike w:val="false"/>
          <w:u w:val="single"/>
          <w:vertAlign w:val="baseline"/>
          <w:rFonts w:ascii="Arial" w:hAnsi="Arial"/>
        </w:rPr>
        <w:t xml:space="preserve">июля</w:t>
      </w:r>
      <w:r>
        <w:rPr>
          <w:i w:val="true"/>
          <w:color w:val="#000000"/>
          <w:sz w:val="23"/>
          <w:lang w:val="ru-RU"/>
          <w:spacing w:val="13"/>
          <w:w w:val="100"/>
          <w:strike w:val="false"/>
          <w:vertAlign w:val="baseline"/>
          <w:rFonts w:ascii="Arial" w:hAnsi="Arial"/>
        </w:rPr>
        <w:t xml:space="preserve"> 2019 </w:t>
      </w:r>
      <w:r>
        <w:rPr>
          <w:color w:val="#000000"/>
          <w:sz w:val="21"/>
          <w:lang w:val="ru-RU"/>
          <w:spacing w:val="-7"/>
          <w:w w:val="100"/>
          <w:strike w:val="false"/>
          <w:vertAlign w:val="baseline"/>
          <w:rFonts w:ascii="Arial" w:hAnsi="Arial"/>
        </w:rPr>
        <w:t xml:space="preserve">года по</w:t>
      </w:r>
      <w:r>
        <w:rPr>
          <w:i w:val="true"/>
          <w:color w:val="#000000"/>
          <w:sz w:val="21"/>
          <w:lang w:val="ru-RU"/>
          <w:spacing w:val="3"/>
          <w:w w:val="100"/>
          <w:strike w:val="false"/>
          <w:u w:val="single"/>
          <w:vertAlign w:val="baseline"/>
          <w:rFonts w:ascii="Arial" w:hAnsi="Arial"/>
        </w:rPr>
        <w:t xml:space="preserve"> 10</w:t>
      </w:r>
      <w:r>
        <w:rPr>
          <w:color w:val="#000000"/>
          <w:sz w:val="21"/>
          <w:lang w:val="ru-RU"/>
          <w:spacing w:val="-7"/>
          <w:w w:val="100"/>
          <w:strike w:val="false"/>
          <w:vertAlign w:val="baseline"/>
          <w:rFonts w:ascii="Arial" w:hAnsi="Arial"/>
        </w:rPr>
        <w:t xml:space="preserve"> час. </w:t>
      </w:r>
      <w:r>
        <w:rPr>
          <w:i w:val="true"/>
          <w:color w:val="#000000"/>
          <w:sz w:val="23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00 </w:t>
      </w:r>
      <w:r>
        <w:rPr>
          <w:color w:val="#000000"/>
          <w:sz w:val="21"/>
          <w:lang w:val="ru-RU"/>
          <w:spacing w:val="-7"/>
          <w:w w:val="100"/>
          <w:strike w:val="false"/>
          <w:vertAlign w:val="baseline"/>
          <w:rFonts w:ascii="Arial" w:hAnsi="Arial"/>
        </w:rPr>
        <w:t xml:space="preserve">мин. </w:t>
      </w:r>
      <w:r>
        <w:rPr>
          <w:i w:val="true"/>
          <w:color w:val="#000000"/>
          <w:sz w:val="23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«09» </w:t>
      </w:r>
      <w:r>
        <w:rPr>
          <w:i w:val="true"/>
          <w:color w:val="#000000"/>
          <w:sz w:val="21"/>
          <w:lang w:val="ru-RU"/>
          <w:spacing w:val="3"/>
          <w:w w:val="100"/>
          <w:strike w:val="false"/>
          <w:u w:val="single"/>
          <w:vertAlign w:val="baseline"/>
          <w:rFonts w:ascii="Arial" w:hAnsi="Arial"/>
        </w:rPr>
        <w:t xml:space="preserve">августа</w:t>
      </w:r>
      <w:r>
        <w:rPr>
          <w:i w:val="true"/>
          <w:color w:val="#000000"/>
          <w:sz w:val="23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 2019 </w:t>
      </w:r>
      <w:r>
        <w:rPr>
          <w:color w:val="#000000"/>
          <w:sz w:val="21"/>
          <w:lang w:val="ru-RU"/>
          <w:spacing w:val="-7"/>
          <w:w w:val="100"/>
          <w:strike w:val="false"/>
          <w:vertAlign w:val="baseline"/>
          <w:rFonts w:ascii="Arial" w:hAnsi="Arial"/>
        </w:rPr>
        <w:t xml:space="preserve">года проведена плановая </w:t>
      </w:r>
      <w:r>
        <w:rPr>
          <w:color w:val="#000000"/>
          <w:sz w:val="21"/>
          <w:lang w:val="ru-RU"/>
          <w:spacing w:val="-7"/>
          <w:w w:val="100"/>
          <w:strike w:val="false"/>
          <w:vertAlign w:val="baseline"/>
          <w:rFonts w:ascii="Arial" w:hAnsi="Arial"/>
        </w:rPr>
        <w:t xml:space="preserve">выездная проверка </w:t>
      </w:r>
      <w:r>
        <w:rPr>
          <w:i w:val="true"/>
          <w:color w:val="#000000"/>
          <w:sz w:val="21"/>
          <w:lang w:val="ru-RU"/>
          <w:spacing w:val="3"/>
          <w:w w:val="100"/>
          <w:strike w:val="false"/>
          <w:u w:val="single"/>
          <w:vertAlign w:val="baseline"/>
          <w:rFonts w:ascii="Arial" w:hAnsi="Arial"/>
        </w:rPr>
        <w:t xml:space="preserve">соблюдения </w:t>
      </w:r>
      <w:r>
        <w:rPr>
          <w:i w:val="true"/>
          <w:color w:val="#000000"/>
          <w:sz w:val="21"/>
          <w:lang w:val="ru-RU"/>
          <w:spacing w:val="4"/>
          <w:w w:val="100"/>
          <w:strike w:val="false"/>
          <w:u w:val="single"/>
          <w:vertAlign w:val="baseline"/>
          <w:rFonts w:ascii="Arial" w:hAnsi="Arial"/>
        </w:rPr>
        <w:t xml:space="preserve">обязательных требований пожарной безопасности государственным инспектором г. Ярославля </w:t>
      </w:r>
      <w:r>
        <w:rPr>
          <w:i w:val="true"/>
          <w:color w:val="#000000"/>
          <w:sz w:val="21"/>
          <w:lang w:val="ru-RU"/>
          <w:spacing w:val="5"/>
          <w:w w:val="100"/>
          <w:strike w:val="false"/>
          <w:u w:val="single"/>
          <w:vertAlign w:val="baseline"/>
          <w:rFonts w:ascii="Arial" w:hAnsi="Arial"/>
        </w:rPr>
        <w:t xml:space="preserve">по </w:t>
      </w:r>
      <w:r>
        <w:rPr>
          <w:i w:val="true"/>
          <w:color w:val="#000000"/>
          <w:sz w:val="21"/>
          <w:lang w:val="ru-RU"/>
          <w:spacing w:val="5"/>
          <w:w w:val="100"/>
          <w:strike w:val="false"/>
          <w:u w:val="single"/>
          <w:vertAlign w:val="baseline"/>
          <w:rFonts w:ascii="Arial" w:hAnsi="Arial"/>
        </w:rPr>
        <w:t xml:space="preserve">пожарному надзору майором внутренней службы Логвиновым Андреем Александровичем в </w:t>
      </w:r>
      <w:r>
        <w:rPr>
          <w:i w:val="true"/>
          <w:color w:val="#000000"/>
          <w:sz w:val="21"/>
          <w:lang w:val="ru-RU"/>
          <w:spacing w:val="0"/>
          <w:w w:val="100"/>
          <w:strike w:val="false"/>
          <w:u w:val="single"/>
          <w:vertAlign w:val="baseline"/>
          <w:rFonts w:ascii="Arial" w:hAnsi="Arial"/>
        </w:rPr>
        <w:t xml:space="preserve">отношении Муниципального дошкольного образовательного учреждения «Детский сад ЛЫ172»,  осуществляющего деятельность по адресу: г. Ярославль,, ул. Льва Толстого, д. 1. </w:t>
      </w:r>
    </w:p>
    <w:p>
      <w:pPr>
        <w:ind w:right="0" w:left="216" w:firstLine="0"/>
        <w:spacing w:before="0" w:after="0" w:line="268" w:lineRule="auto"/>
        <w:jc w:val="left"/>
        <w:rPr>
          <w:color w:val="#000000"/>
          <w:sz w:val="21"/>
          <w:lang w:val="ru-RU"/>
          <w:spacing w:val="-7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-7"/>
          <w:w w:val="100"/>
          <w:strike w:val="false"/>
          <w:vertAlign w:val="baseline"/>
          <w:rFonts w:ascii="Arial" w:hAnsi="Arial"/>
        </w:rPr>
        <w:t xml:space="preserve">в присутствии </w:t>
      </w:r>
      <w:r>
        <w:rPr>
          <w:i w:val="true"/>
          <w:color w:val="#000000"/>
          <w:sz w:val="21"/>
          <w:lang w:val="ru-RU"/>
          <w:spacing w:val="3"/>
          <w:w w:val="100"/>
          <w:strike w:val="false"/>
          <w:u w:val="single"/>
          <w:vertAlign w:val="baseline"/>
          <w:rFonts w:ascii="Arial" w:hAnsi="Arial"/>
        </w:rPr>
        <w:t xml:space="preserve">Заведующего МДОУ «Детский сад N-Ф172» Магистровой Марины Борисовны. </w:t>
      </w:r>
    </w:p>
    <w:p>
      <w:pPr>
        <w:ind w:right="0" w:left="1872" w:firstLine="0"/>
        <w:spacing w:before="0" w:after="0" w:line="240" w:lineRule="auto"/>
        <w:jc w:val="left"/>
        <w:rPr>
          <w:color w:val="#000000"/>
          <w:sz w:val="14"/>
          <w:lang w:val="ru-RU"/>
          <w:spacing w:val="-6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4"/>
          <w:lang w:val="ru-RU"/>
          <w:spacing w:val="-6"/>
          <w:w w:val="100"/>
          <w:strike w:val="false"/>
          <w:vertAlign w:val="baseline"/>
          <w:rFonts w:ascii="Verdana" w:hAnsi="Verdana"/>
        </w:rPr>
        <w:t xml:space="preserve">(</w:t>
      </w:r>
      <w:r>
        <w:rPr>
          <w:color w:val="#000000"/>
          <w:sz w:val="14"/>
          <w:lang w:val="ru-RU"/>
          <w:spacing w:val="-6"/>
          <w:w w:val="100"/>
          <w:strike w:val="false"/>
          <w:vertAlign w:val="baseline"/>
          <w:rFonts w:ascii="Verdana" w:hAnsi="Verdana"/>
        </w:rPr>
        <w:t xml:space="preserve">указываются должности, фамилии имена, отчества лиц, участвующих в проверке)</w:t>
      </w:r>
    </w:p>
    <w:p>
      <w:pPr>
        <w:ind w:right="0" w:left="72" w:firstLine="504"/>
        <w:spacing w:before="0" w:after="0" w:line="280" w:lineRule="auto"/>
        <w:jc w:val="left"/>
        <w:rPr>
          <w:color w:val="#000000"/>
          <w:sz w:val="21"/>
          <w:lang w:val="ru-RU"/>
          <w:spacing w:val="2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ru-RU"/>
          <w:spacing w:val="20"/>
          <w:w w:val="100"/>
          <w:strike w:val="false"/>
          <w:vertAlign w:val="baseline"/>
          <w:rFonts w:ascii="Arial" w:hAnsi="Arial"/>
        </w:rPr>
        <w:t xml:space="preserve">В соответствии с Федеральным законом от 21 декабря 1994 г. У 69-ФЗ «О пожарной </w:t>
      </w:r>
      <w:r>
        <w:rPr>
          <w:color w:val="#000000"/>
          <w:sz w:val="15"/>
          <w:lang w:val="ru-RU"/>
          <w:spacing w:val="11"/>
          <w:w w:val="125"/>
          <w:strike w:val="false"/>
          <w:vertAlign w:val="subscript"/>
          <w:rFonts w:ascii="Arial" w:hAnsi="Arial"/>
        </w:rPr>
        <w:t xml:space="preserve">а</w:t>
      </w:r>
      <w:r>
        <w:rPr>
          <w:color w:val="#000000"/>
          <w:sz w:val="21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 безопасности» необходимо устранить следующие нарушения обязательных требований пожарной </w:t>
      </w:r>
      <w:r>
        <w:rPr>
          <w:color w:val="#000000"/>
          <w:sz w:val="21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безопасности, выявленные в ходе проверки:</w:t>
      </w:r>
    </w:p>
    <w:tbl>
      <w:tblPr>
        <w:jc w:val="left"/>
        <w:tblInd w:w="231" w:type="dxa"/>
        <w:tblLayout w:type="fixed"/>
        <w:tblCellMar>
          <w:left w:w="0" w:type="dxa"/>
          <w:right w:w="0" w:type="dxa"/>
        </w:tblCellMar>
      </w:tblPr>
      <w:tblGrid>
        <w:gridCol w:w="725"/>
        <w:gridCol w:w="3561"/>
        <w:gridCol w:w="2996"/>
        <w:gridCol w:w="1512"/>
        <w:gridCol w:w="1458"/>
      </w:tblGrid>
      <w:tr>
        <w:trPr>
          <w:trHeight w:val="205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6" w:type="auto"/>
            <w:textDirection w:val="lrTb"/>
            <w:vAlign w:val="center"/>
          </w:tcPr>
          <w:p>
            <w:pPr>
              <w:ind w:right="144" w:left="108" w:firstLine="180"/>
              <w:spacing w:before="0" w:after="0" w:line="264" w:lineRule="auto"/>
              <w:jc w:val="lef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Ns </w:t>
            </w:r>
            <w:r>
              <w:rPr>
                <w:color w:val="#000000"/>
                <w:sz w:val="20"/>
                <w:lang w:val="ru-RU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Пред</w:t>
            </w:r>
          </w:p>
          <w:p>
            <w:pPr>
              <w:ind w:right="301" w:left="0" w:firstLine="0"/>
              <w:spacing w:before="36" w:after="0" w:line="194" w:lineRule="auto"/>
              <w:jc w:val="right"/>
              <w:rPr>
                <w:color w:val="#000000"/>
                <w:sz w:val="24"/>
                <w:lang w:val="ru-RU"/>
                <w:spacing w:val="-1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10"/>
                <w:w w:val="100"/>
                <w:strike w:val="false"/>
                <w:vertAlign w:val="baseline"/>
                <w:rFonts w:ascii="Courier New" w:hAnsi="Courier New"/>
              </w:rPr>
              <w:t xml:space="preserve">-</w:t>
            </w:r>
          </w:p>
          <w:p>
            <w:pPr>
              <w:ind w:right="0" w:left="0" w:firstLine="0"/>
              <w:spacing w:before="36" w:after="0" w:line="264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писа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-ния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Вид нарушения обязательных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требований пожарной</w:t>
            </w:r>
          </w:p>
          <w:p>
            <w:pPr>
              <w:ind w:right="540" w:left="0" w:firstLine="0"/>
              <w:spacing w:before="0" w:after="0" w:line="240" w:lineRule="auto"/>
              <w:jc w:val="right"/>
              <w:rPr>
                <w:color w:val="#000000"/>
                <w:sz w:val="24"/>
                <w:lang w:val="ru-RU"/>
                <w:spacing w:val="-42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42"/>
                <w:w w:val="100"/>
                <w:strike w:val="false"/>
                <w:vertAlign w:val="baseline"/>
                <w:rFonts w:ascii="Courier New" w:hAnsi="Courier New"/>
              </w:rPr>
              <w:t xml:space="preserve">безопасности с указанием</w:t>
            </w:r>
          </w:p>
          <w:p>
            <w:pPr>
              <w:ind w:right="0" w:left="0" w:firstLine="0"/>
              <w:spacing w:before="0" w:after="0" w:line="266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конкретного места выявленного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нарушения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3" w:type="auto"/>
            <w:textDirection w:val="lrTb"/>
            <w:vAlign w:val="top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Содержание пункта (абзац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пункта) и наименование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нормативного правового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ru-RU"/>
                <w:spacing w:val="-38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38"/>
                <w:w w:val="100"/>
                <w:strike w:val="false"/>
                <w:vertAlign w:val="baseline"/>
                <w:rFonts w:ascii="Courier New" w:hAnsi="Courier New"/>
              </w:rPr>
              <w:t xml:space="preserve">акта Российской Федерации</w:t>
            </w:r>
          </w:p>
          <w:p>
            <w:pPr>
              <w:ind w:right="0" w:left="0" w:firstLine="0"/>
              <w:spacing w:before="0" w:after="0" w:line="268" w:lineRule="auto"/>
              <w:jc w:val="center"/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и (или) нормативного
</w:t>
              <w:br/>
            </w:r>
            <w:r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документа по пожарной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безопасности, требования</w:t>
            </w:r>
          </w:p>
          <w:p>
            <w:pPr>
              <w:ind w:right="0" w:left="0" w:firstLine="0"/>
              <w:spacing w:before="0" w:after="0" w:line="184" w:lineRule="auto"/>
              <w:jc w:val="center"/>
              <w:rPr>
                <w:color w:val="#000000"/>
                <w:sz w:val="24"/>
                <w:lang w:val="ru-RU"/>
                <w:spacing w:val="-32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32"/>
                <w:w w:val="100"/>
                <w:strike w:val="false"/>
                <w:vertAlign w:val="baseline"/>
                <w:rFonts w:ascii="Courier New" w:hAnsi="Courier New"/>
              </w:rPr>
              <w:t xml:space="preserve">которого(ых) нарушены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025" w:type="auto"/>
            <w:textDirection w:val="lrTb"/>
            <w:vAlign w:val="top"/>
          </w:tcPr>
          <w:p>
            <w:pPr>
              <w:ind w:right="0" w:left="0" w:firstLine="0"/>
              <w:spacing w:before="0" w:after="0" w:line="256" w:lineRule="exact"/>
              <w:jc w:val="center"/>
              <w:rPr>
                <w:color w:val="#000000"/>
                <w:sz w:val="20"/>
                <w:lang w:val="ru-RU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Срок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устранения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нарушения
</w:t>
              <w:br/>
            </w:r>
            <w:r>
              <w:rPr>
                <w:color w:val="#000000"/>
                <w:sz w:val="19"/>
                <w:lang w:val="ru-RU"/>
                <w:spacing w:val="-10"/>
                <w:w w:val="100"/>
                <w:strike w:val="false"/>
                <w:vertAlign w:val="subscript"/>
                <w:rFonts w:ascii="Lucida Console" w:hAnsi="Lucida Console"/>
              </w:rPr>
              <w:t xml:space="preserve">обязательных</w:t>
            </w:r>
            <w:r>
              <w:rPr>
                <w:color w:val="#000000"/>
                <w:sz w:val="24"/>
                <w:lang w:val="ru-RU"/>
                <w:spacing w:val="-10"/>
                <w:w w:val="100"/>
                <w:strike w:val="false"/>
                <w:vertAlign w:val="baseline"/>
                <w:rFonts w:ascii="Courier New" w:hAnsi="Courier New"/>
              </w:rPr>
              <w:t xml:space="preserve">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требования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пожарно й</w:t>
            </w:r>
          </w:p>
          <w:p>
            <w:pPr>
              <w:ind w:right="0" w:left="0" w:firstLine="0"/>
              <w:spacing w:before="144" w:after="0" w:line="248" w:lineRule="exact"/>
              <w:jc w:val="center"/>
              <w:rPr>
                <w:color w:val="#000000"/>
                <w:sz w:val="24"/>
                <w:lang w:val="ru-RU"/>
                <w:spacing w:val="-3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30"/>
                <w:w w:val="100"/>
                <w:strike w:val="false"/>
                <w:vertAlign w:val="baseline"/>
                <w:rFonts w:ascii="Courier New" w:hAnsi="Courier New"/>
              </w:rPr>
              <w:t xml:space="preserve">безопасности</w:t>
            </w:r>
          </w:p>
          <w:p>
            <w:pPr>
              <w:ind w:right="0" w:left="0" w:firstLine="0"/>
              <w:spacing w:before="0" w:after="0" w:line="197" w:lineRule="exact"/>
              <w:jc w:val="center"/>
              <w:rPr>
                <w:color w:val="#000000"/>
                <w:sz w:val="20"/>
                <w:lang w:val="ru-RU"/>
                <w:spacing w:val="14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143"/>
                <w:w w:val="100"/>
                <w:strike w:val="false"/>
                <w:vertAlign w:val="baseline"/>
                <w:rFonts w:ascii="Arial" w:hAnsi="Arial"/>
              </w:rPr>
              <w:t xml:space="preserve">только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83" w:type="auto"/>
            <w:textDirection w:val="lrTb"/>
            <w:vAlign w:val="center"/>
          </w:tcPr>
          <w:p>
            <w:pPr>
              <w:ind w:right="0" w:left="0" w:firstLine="0"/>
              <w:spacing w:before="0" w:after="0" w:line="264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Отметка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(подпись) о</w:t>
            </w:r>
          </w:p>
          <w:p>
            <w:pPr>
              <w:ind w:right="0" w:left="0" w:firstLine="0"/>
              <w:spacing w:before="0" w:after="0" w:line="194" w:lineRule="auto"/>
              <w:jc w:val="center"/>
              <w:rPr>
                <w:color w:val="#000000"/>
                <w:sz w:val="24"/>
                <w:lang w:val="ru-RU"/>
                <w:spacing w:val="-18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18"/>
                <w:w w:val="100"/>
                <w:strike w:val="false"/>
                <w:vertAlign w:val="baseline"/>
                <w:rFonts w:ascii="Courier New" w:hAnsi="Courier New"/>
              </w:rPr>
              <w:t xml:space="preserve">выполнении</w:t>
            </w:r>
          </w:p>
          <w:p>
            <w:pPr>
              <w:ind w:right="0" w:left="0" w:firstLine="0"/>
              <w:spacing w:before="0" w:after="0" w:line="53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(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указывается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выполнение)</w:t>
            </w:r>
          </w:p>
        </w:tc>
      </w:tr>
      <w:tr>
        <w:trPr>
          <w:trHeight w:val="25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6" w:type="auto"/>
            <w:textDirection w:val="lrTb"/>
            <w:vAlign w:val="center"/>
          </w:tcPr>
          <w:p>
            <w:pPr>
              <w:ind w:right="301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7" w:type="auto"/>
            <w:textDirection w:val="lrTb"/>
            <w:vAlign w:val="center"/>
          </w:tcPr>
          <w:p>
            <w:pPr>
              <w:ind w:right="171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0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8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</w:t>
            </w:r>
          </w:p>
        </w:tc>
      </w:tr>
      <w:tr>
        <w:trPr>
          <w:trHeight w:val="203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6" w:type="auto"/>
            <w:textDirection w:val="lrTb"/>
            <w:vAlign w:val="top"/>
          </w:tcPr>
          <w:p>
            <w:pPr>
              <w:ind w:right="301" w:left="0" w:firstLine="0"/>
              <w:spacing w:before="972" w:after="0" w:line="240" w:lineRule="auto"/>
              <w:jc w:val="right"/>
              <w:rPr>
                <w:color w:val="#000000"/>
                <w:sz w:val="21"/>
                <w:lang w:val="ru-RU"/>
                <w:spacing w:val="0"/>
                <w:w w:val="110"/>
                <w:strike w:val="false"/>
                <w:vertAlign w:val="superscript"/>
                <w:rFonts w:ascii="Arial" w:hAnsi="Arial"/>
              </w:rPr>
            </w:pPr>
            <w:r>
              <w:rPr>
                <w:color w:val="#000000"/>
                <w:sz w:val="21"/>
                <w:lang w:val="ru-RU"/>
                <w:spacing w:val="0"/>
                <w:w w:val="110"/>
                <w:strike w:val="false"/>
                <w:vertAlign w:val="superscript"/>
                <w:rFonts w:ascii="Arial" w:hAnsi="Arial"/>
              </w:rPr>
              <w:t xml:space="preserve">1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'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7" w:type="auto"/>
            <w:textDirection w:val="lrTb"/>
            <w:vAlign w:val="top"/>
          </w:tcPr>
          <w:p>
            <w:pPr>
              <w:ind w:right="90" w:left="0" w:firstLine="0"/>
              <w:spacing w:before="0" w:after="0" w:line="245" w:lineRule="exact"/>
              <w:jc w:val="right"/>
              <w:rPr>
                <w:color w:val="#000000"/>
                <w:sz w:val="20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12"/>
                <w:w w:val="100"/>
                <w:strike w:val="false"/>
                <w:vertAlign w:val="baseline"/>
                <w:rFonts w:ascii="Arial" w:hAnsi="Arial"/>
              </w:rPr>
              <w:t xml:space="preserve">В помещении с круглосуточным</w:t>
            </w:r>
          </w:p>
          <w:p>
            <w:pPr>
              <w:ind w:right="90" w:left="0" w:firstLine="0"/>
              <w:spacing w:before="0" w:after="0" w:line="256" w:lineRule="exact"/>
              <w:jc w:val="right"/>
              <w:tabs>
                <w:tab w:val="right" w:leader="none" w:pos="3441"/>
              </w:tabs>
              <w:rPr>
                <w:color w:val="#000000"/>
                <w:sz w:val="24"/>
                <w:lang w:val="ru-RU"/>
                <w:spacing w:val="-3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30"/>
                <w:w w:val="100"/>
                <w:strike w:val="false"/>
                <w:vertAlign w:val="baseline"/>
                <w:rFonts w:ascii="Courier New" w:hAnsi="Courier New"/>
              </w:rPr>
              <w:t xml:space="preserve">пребыванием	</w:t>
            </w:r>
            <w:r>
              <w:rPr>
                <w:color w:val="#000000"/>
                <w:sz w:val="24"/>
                <w:lang w:val="ru-RU"/>
                <w:spacing w:val="-34"/>
                <w:w w:val="100"/>
                <w:strike w:val="false"/>
                <w:vertAlign w:val="baseline"/>
                <w:rFonts w:ascii="Courier New" w:hAnsi="Courier New"/>
              </w:rPr>
              <w:t xml:space="preserve">персонала,</w:t>
            </w:r>
          </w:p>
          <w:p>
            <w:pPr>
              <w:ind w:right="90" w:left="0" w:firstLine="0"/>
              <w:spacing w:before="0" w:after="0" w:line="243" w:lineRule="exact"/>
              <w:jc w:val="right"/>
              <w:tabs>
                <w:tab w:val="right" w:leader="none" w:pos="3441"/>
              </w:tabs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контролирующего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работу</w:t>
            </w:r>
          </w:p>
          <w:p>
            <w:pPr>
              <w:ind w:right="90" w:left="0" w:firstLine="0"/>
              <w:spacing w:before="0" w:after="0" w:line="257" w:lineRule="exact"/>
              <w:jc w:val="right"/>
              <w:rPr>
                <w:color w:val="#000000"/>
                <w:sz w:val="20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приемно-контрольного прибора и</w:t>
            </w:r>
          </w:p>
          <w:p>
            <w:pPr>
              <w:ind w:right="90" w:left="0" w:firstLine="0"/>
              <w:spacing w:before="0" w:after="0" w:line="104" w:lineRule="exact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ия</w:t>
            </w:r>
          </w:p>
          <w:p>
            <w:pPr>
              <w:ind w:right="90" w:left="0" w:firstLine="0"/>
              <w:spacing w:before="0" w:after="0" w:line="159" w:lineRule="exact"/>
              <w:jc w:val="right"/>
              <w:tabs>
                <w:tab w:val="right" w:leader="none" w:pos="3441"/>
              </w:tabs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прибора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управления</w:t>
            </w:r>
          </w:p>
          <w:p>
            <w:pPr>
              <w:ind w:right="90" w:left="0" w:firstLine="0"/>
              <w:spacing w:before="0" w:after="0" w:line="245" w:lineRule="exact"/>
              <w:jc w:val="right"/>
              <w:tabs>
                <w:tab w:val="right" w:leader="none" w:pos="3441"/>
              </w:tabs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автоматической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установки</w:t>
            </w:r>
          </w:p>
          <w:p>
            <w:pPr>
              <w:ind w:right="0" w:left="108" w:firstLine="0"/>
              <w:spacing w:before="0" w:after="0" w:line="228" w:lineRule="exact"/>
              <w:jc w:val="left"/>
              <w:tabs>
                <w:tab w:val="left" w:leader="none" w:pos="2107"/>
                <w:tab w:val="right" w:leader="none" w:pos="3441"/>
              </w:tabs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пожарной	</w:t>
            </w: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сигнализации,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.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отсутствует аварийное освещение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3" w:type="auto"/>
            <w:textDirection w:val="lrTb"/>
            <w:vAlign w:val="center"/>
          </w:tcPr>
          <w:p>
            <w:pPr>
              <w:ind w:right="180" w:left="432" w:firstLine="-288"/>
              <w:spacing w:before="0" w:after="0" w:line="213" w:lineRule="auto"/>
              <w:jc w:val="left"/>
              <w:tabs>
                <w:tab w:val="left" w:leader="none" w:pos="2529"/>
              </w:tabs>
              <w:rPr>
                <w:color w:val="#000000"/>
                <w:sz w:val="20"/>
                <w:lang w:val="ru-RU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ст.1, 2 Федерального закона
</w:t>
              <w:br/>
            </w:r>
            <w:r>
              <w:rPr>
                <w:color w:val="#000000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РФ Хя 69</w:t>
            </w:r>
            <w:r>
              <w:rPr>
                <w:color w:val="#000000"/>
                <w:sz w:val="6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ФЗ, п. 61 ПНР в 
</w:t>
              <w:br/>
            </w:r>
            <w:r>
              <w:rPr>
                <w:color w:val="#000000"/>
                <w:sz w:val="20"/>
                <w:lang w:val="ru-RU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РФ; </w:t>
            </w:r>
            <w:r>
              <w:rPr>
                <w:color w:val="#000000"/>
                <w:sz w:val="20"/>
                <w:lang w:val="ru-RU"/>
                <w:spacing w:val="-7"/>
                <w:w w:val="100"/>
                <w:strike w:val="false"/>
                <w:vertAlign w:val="baseline"/>
                <w:rFonts w:ascii="Arial" w:hAnsi="Arial"/>
              </w:rPr>
              <w:t xml:space="preserve">п.п. 12.48, 12.55, 12.56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88-2001, п.13.14.1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НПБ	</w:t>
            </w:r>
            <w:r>
              <w:rPr>
                <w:color w:val="#000000"/>
                <w:sz w:val="20"/>
                <w:lang w:val="ru-RU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СП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5.131302009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0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11.11.2019</w:t>
            </w: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г. 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693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6" w:type="auto"/>
            <w:textDirection w:val="lrTb"/>
            <w:vAlign w:val="center"/>
          </w:tcPr>
          <w:p>
            <w:pPr>
              <w:ind w:right="301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4517" w:type="auto"/>
            <w:textDirection w:val="lrTb"/>
            <w:vAlign w:val="top"/>
          </w:tcPr>
          <w:p>
            <w:pPr>
              <w:ind w:right="90" w:left="0" w:firstLine="0"/>
              <w:spacing w:before="0" w:after="0" w:line="240" w:lineRule="auto"/>
              <w:jc w:val="right"/>
              <w:tabs>
                <w:tab w:val="left" w:leader="none" w:pos="863"/>
                <w:tab w:val="right" w:leader="none" w:pos="3446"/>
              </w:tabs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Не	</w:t>
            </w:r>
            <w:r>
              <w:rPr>
                <w:color w:val="#000000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обеспечена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безопасная</w:t>
            </w:r>
          </w:p>
          <w:p>
            <w:pPr>
              <w:ind w:right="90" w:left="0" w:firstLine="0"/>
              <w:spacing w:before="36" w:after="0" w:line="240" w:lineRule="auto"/>
              <w:jc w:val="right"/>
              <w:rPr>
                <w:color w:val="#000000"/>
                <w:sz w:val="20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эвакуация людей при пожаре — на</w:t>
            </w:r>
          </w:p>
          <w:p>
            <w:pPr>
              <w:ind w:right="90" w:left="0" w:firstLine="0"/>
              <w:spacing w:before="0" w:after="0" w:line="240" w:lineRule="auto"/>
              <w:jc w:val="right"/>
              <w:tabs>
                <w:tab w:val="left" w:leader="none" w:pos="863"/>
                <w:tab w:val="right" w:leader="none" w:pos="2111"/>
                <w:tab w:val="right" w:leader="none" w:pos="3446"/>
              </w:tabs>
              <w:rPr>
                <w:color w:val="#000000"/>
                <w:sz w:val="24"/>
                <w:lang w:val="ru-RU"/>
                <w:spacing w:val="-38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38"/>
                <w:w w:val="100"/>
                <w:strike w:val="false"/>
                <w:vertAlign w:val="baseline"/>
                <w:rFonts w:ascii="Courier New" w:hAnsi="Courier New"/>
              </w:rPr>
              <w:t xml:space="preserve">путях	</w:t>
            </w:r>
            <w:r>
              <w:rPr>
                <w:color w:val="#000000"/>
                <w:sz w:val="24"/>
                <w:lang w:val="ru-RU"/>
                <w:spacing w:val="-38"/>
                <w:w w:val="100"/>
                <w:strike w:val="false"/>
                <w:vertAlign w:val="baseline"/>
                <w:rFonts w:ascii="Courier New" w:hAnsi="Courier New"/>
              </w:rPr>
              <w:t xml:space="preserve">эвакуации	</w:t>
            </w:r>
            <w:r>
              <w:rPr>
                <w:color w:val="#000000"/>
                <w:sz w:val="24"/>
                <w:lang w:val="ru-RU"/>
                <w:spacing w:val="-10"/>
                <w:w w:val="100"/>
                <w:strike w:val="false"/>
                <w:vertAlign w:val="baseline"/>
                <w:rFonts w:ascii="Courier New" w:hAnsi="Courier New"/>
              </w:rPr>
              <w:t xml:space="preserve">в	</w:t>
            </w:r>
            <w:r>
              <w:rPr>
                <w:color w:val="#000000"/>
                <w:sz w:val="24"/>
                <w:lang w:val="ru-RU"/>
                <w:spacing w:val="-34"/>
                <w:w w:val="100"/>
                <w:strike w:val="false"/>
                <w:vertAlign w:val="baseline"/>
                <w:rFonts w:ascii="Courier New" w:hAnsi="Courier New"/>
              </w:rPr>
              <w:t xml:space="preserve">коридорах</w:t>
            </w:r>
          </w:p>
          <w:p>
            <w:pPr>
              <w:ind w:right="90" w:left="0" w:firstLine="0"/>
              <w:spacing w:before="36" w:after="0" w:line="240" w:lineRule="auto"/>
              <w:jc w:val="right"/>
              <w:tabs>
                <w:tab w:val="right" w:leader="none" w:pos="2111"/>
                <w:tab w:val="right" w:leader="none" w:pos="3446"/>
              </w:tabs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здания	</w:t>
            </w:r>
            <w:r>
              <w:rPr>
                <w:color w:val="#000000"/>
                <w:sz w:val="20"/>
                <w:lang w:val="ru-RU"/>
                <w:spacing w:val="-6"/>
                <w:w w:val="100"/>
                <w:strike w:val="false"/>
                <w:vertAlign w:val="baseline"/>
                <w:rFonts w:ascii="Arial" w:hAnsi="Arial"/>
              </w:rPr>
              <w:t xml:space="preserve">отсутствует	</w:t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аварийное</w:t>
            </w:r>
          </w:p>
          <w:p>
            <w:pPr>
              <w:ind w:right="108" w:left="108" w:firstLine="0"/>
              <w:spacing w:before="0" w:after="0" w:line="240" w:lineRule="auto"/>
              <w:jc w:val="both"/>
              <w:rPr>
                <w:color w:val="#000000"/>
                <w:sz w:val="20"/>
                <w:lang w:val="ru-RU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эвакуационное освещение, которое </w:t>
            </w:r>
            <w:r>
              <w:rPr>
                <w:color w:val="#000000"/>
                <w:sz w:val="20"/>
                <w:lang w:val="ru-RU"/>
                <w:spacing w:val="48"/>
                <w:w w:val="100"/>
                <w:strike w:val="false"/>
                <w:vertAlign w:val="baseline"/>
                <w:rFonts w:ascii="Arial" w:hAnsi="Arial"/>
              </w:rPr>
              <w:t xml:space="preserve">должно включаться при </w:t>
            </w:r>
            <w:r>
              <w:rPr>
                <w:color w:val="#000000"/>
                <w:sz w:val="20"/>
                <w:lang w:val="ru-RU"/>
                <w:spacing w:val="-1"/>
                <w:w w:val="100"/>
                <w:strike w:val="false"/>
                <w:vertAlign w:val="baseline"/>
                <w:rFonts w:ascii="Arial" w:hAnsi="Arial"/>
              </w:rPr>
              <w:t xml:space="preserve">отключении основного освещения.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3" w:type="auto"/>
            <w:textDirection w:val="lrTb"/>
            <w:vAlign w:val="top"/>
          </w:tcPr>
          <w:p>
            <w:pPr>
              <w:ind w:right="0" w:left="0" w:firstLine="0"/>
              <w:spacing w:before="0" w:after="0" w:line="266" w:lineRule="auto"/>
              <w:jc w:val="center"/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ст.1; ст.2 Федерального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закона РФ Ns69-ФЗ, ч.9 ст.82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ru-RU"/>
                <w:spacing w:val="-36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24"/>
                <w:lang w:val="ru-RU"/>
                <w:spacing w:val="-36"/>
                <w:w w:val="100"/>
                <w:strike w:val="false"/>
                <w:vertAlign w:val="baseline"/>
                <w:rFonts w:ascii="Courier New" w:hAnsi="Courier New"/>
              </w:rPr>
              <w:t xml:space="preserve">Федерального закона РФ</w:t>
            </w:r>
          </w:p>
          <w:p>
            <w:pPr>
              <w:ind w:right="0" w:left="0" w:firstLine="0"/>
              <w:spacing w:before="0" w:after="0" w:line="264" w:lineRule="auto"/>
              <w:jc w:val="center"/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2"/>
                <w:w w:val="100"/>
                <w:strike w:val="false"/>
                <w:vertAlign w:val="baseline"/>
                <w:rFonts w:ascii="Arial" w:hAnsi="Arial"/>
              </w:rPr>
              <w:t xml:space="preserve">К2 1 23-ФЗ, п.п 33, 43 Правил
</w:t>
              <w:br/>
            </w:r>
            <w:r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противопожарного режима в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РФ (утв. постановлением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Правительства РФ от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25.04.2012г. Кя390), п.6.22
</w:t>
              <w:br/>
            </w:r>
            <w:r>
              <w:rPr>
                <w:color w:val="#000000"/>
                <w:sz w:val="20"/>
                <w:lang w:val="ru-RU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СНиП 21-01-97*, п.7.74
</w:t>
              <w:br/>
            </w:r>
            <w:r>
              <w:rPr>
                <w:color w:val="#000000"/>
                <w:sz w:val="20"/>
                <w:lang w:val="ru-RU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СНиП 23-05-95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0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11.1 1.2019</w:t>
            </w:r>
            <w:r>
              <w:rPr>
                <w:color w:val="#000000"/>
                <w:sz w:val="20"/>
                <w:lang w:val="ru-RU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г.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48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sectPr>
      <w:pgSz w:w="11918" w:h="16854" w:orient="portrait"/>
      <w:type w:val="nextPage"/>
      <w:textDirection w:val="lrTb"/>
      <w:pgMar w:bottom="604" w:top="1060" w:right="649" w:left="70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CC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CC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dm.var.ru" TargetMode="Externa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