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3" w:rsidRPr="00570763" w:rsidRDefault="00570763" w:rsidP="00570763">
      <w:pPr>
        <w:ind w:left="360"/>
        <w:jc w:val="center"/>
        <w:rPr>
          <w:rFonts w:ascii="Calibri" w:eastAsia="Times New Roman" w:hAnsi="Calibri" w:cs="Times New Roman"/>
          <w:b/>
          <w:color w:val="0000FF"/>
          <w:sz w:val="44"/>
          <w:szCs w:val="44"/>
          <w:lang w:eastAsia="ru-RU"/>
        </w:rPr>
      </w:pPr>
      <w:r w:rsidRPr="00570763">
        <w:rPr>
          <w:rFonts w:ascii="Calibri" w:eastAsia="Times New Roman" w:hAnsi="Calibri" w:cs="Times New Roman"/>
          <w:b/>
          <w:color w:val="0000FF"/>
          <w:sz w:val="44"/>
          <w:szCs w:val="44"/>
          <w:lang w:eastAsia="ru-RU"/>
        </w:rPr>
        <w:t xml:space="preserve">Использование сенсорных игр </w:t>
      </w:r>
      <w:proofErr w:type="gramStart"/>
      <w:r w:rsidRPr="00570763">
        <w:rPr>
          <w:rFonts w:ascii="Calibri" w:eastAsia="Times New Roman" w:hAnsi="Calibri" w:cs="Times New Roman"/>
          <w:b/>
          <w:color w:val="0000FF"/>
          <w:sz w:val="44"/>
          <w:szCs w:val="44"/>
          <w:lang w:eastAsia="ru-RU"/>
        </w:rPr>
        <w:t>для</w:t>
      </w:r>
      <w:proofErr w:type="gramEnd"/>
    </w:p>
    <w:p w:rsidR="00570763" w:rsidRPr="00570763" w:rsidRDefault="00570763" w:rsidP="00570763">
      <w:pPr>
        <w:ind w:left="360"/>
        <w:jc w:val="center"/>
        <w:rPr>
          <w:rFonts w:ascii="Calibri" w:eastAsia="Times New Roman" w:hAnsi="Calibri" w:cs="Times New Roman"/>
          <w:b/>
          <w:color w:val="0000FF"/>
          <w:sz w:val="44"/>
          <w:szCs w:val="44"/>
          <w:lang w:eastAsia="ru-RU"/>
        </w:rPr>
      </w:pPr>
      <w:r w:rsidRPr="00570763">
        <w:rPr>
          <w:rFonts w:ascii="Calibri" w:eastAsia="Times New Roman" w:hAnsi="Calibri" w:cs="Times New Roman"/>
          <w:b/>
          <w:color w:val="0000FF"/>
          <w:sz w:val="44"/>
          <w:szCs w:val="44"/>
          <w:lang w:eastAsia="ru-RU"/>
        </w:rPr>
        <w:t>развития речи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Для развития речи большое значение имеют сенсорные игры, основная цель которых – дать ребенку новые чувственные ощущения: зрительные, слуховые, тактильные и двигательные, обонятельные и вкусовые.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ab/>
        <w:t>Целесообразность проведения с детьми, имеющими речевые нарушения, таких игр основывается на утверждении о том, что сенсорный компонент в ознакомлении с окружающим миром приобретает для них особую значимость. Данные игры позволяют установить с ребенком эмоциональный контакт, который позволяет в дальнейшем всесторонне воздействовать на развитие речи.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Вот основные виды сенсорных игр.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  <w:t>Игра с красками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ab/>
        <w:t>Для проведения игры потребуются: акварельные краски, кисточки, пять прозрачных пластиковых стаканчиков. Стаканы расставляются в ряд на столе и наполняются водой, затем в них поочередно разводятся краски разных цветов. Обычно ребенок завороженно следит за тем, как «облачко» краски постепенно растворяется в воде. Можно разнообразить эффект и в следующем стакане можно развести краску быстро, помешивая кисточкой, - ребенок своей реакцией даст вам понять, какой из способов ему больше нравится. В этой игре ребенок довольно быстро может проявить желание более активно участвовать в происходящем – начинает «заказывать» следующую краску или выхватывает кисточку и принимается действовать самостоятельно.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  <w:t>Игры с водой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Возня с водой, переливание и брызгание особенно </w:t>
      </w:r>
      <w:proofErr w:type="gramStart"/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любимы</w:t>
      </w:r>
      <w:proofErr w:type="gramEnd"/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детьми. К тому же игры с водой имеют и терапевтический эффект. Чтобы ребенку было удобнее достать из крана, придвиньте к раковине стул. Достаньте </w:t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приготовленные заранее небольшие пластиковые бутылки и пузырьки – наполняйте их водой из-под крана. Можно переливать воду из одной посуды в другую, сделать «фонтан», подставив под струю воды ложку либо пузырек с узким горлышком  - обычно такой эффект приводит детей в восторг. Наполнив водой таз, организуйте игру в «бассейн», в котором плавают игрушки. Наполненный водой таз теперь станет «озером», в котором плавают рыбки или уточки.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  <w:t>Игры с мыльными пузырями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ab/>
        <w:t>Детям нравится наблюдать за кружением в воздухе мыльных пузырей. Чтобы вызвать у ребенка интерес к самостоятельному выдуванию пузырей, предложите ему разнообразные трубочки – например, трубочку для коктейля, или сверните и склейте из плотной бумаги толстую трубку для получения большого пузыря.</w:t>
      </w:r>
    </w:p>
    <w:p w:rsidR="00570763" w:rsidRPr="00570763" w:rsidRDefault="00570763" w:rsidP="00570763">
      <w:pPr>
        <w:ind w:left="360"/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</w:pPr>
    </w:p>
    <w:p w:rsidR="00570763" w:rsidRPr="00570763" w:rsidRDefault="00570763" w:rsidP="00570763">
      <w:pPr>
        <w:ind w:left="720"/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  <w:t>Игры со свечами</w:t>
      </w:r>
    </w:p>
    <w:p w:rsidR="00570763" w:rsidRPr="00570763" w:rsidRDefault="00570763" w:rsidP="005707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Держа в руке потушенную свечу, порисуйте в воздухе дымом.</w:t>
      </w:r>
    </w:p>
    <w:p w:rsidR="00570763" w:rsidRPr="00570763" w:rsidRDefault="00570763" w:rsidP="005707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Наполнив таз водой, опустите на поверхность воды одну или несколько плавающих свечей – в темной комнате получится эффектное, с переливающимися в воде световыми бликами зрелище.</w:t>
      </w:r>
    </w:p>
    <w:p w:rsidR="00570763" w:rsidRPr="00570763" w:rsidRDefault="00570763" w:rsidP="005707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Наполните столовую ложку водой и подержите над пламенем свечи, обратите внимание ребенка на то, что холодная вода стала теплой. Подобным образом можно растопить кусочек льда или сливочного масла.</w:t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570763"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  <w:t>Игры со светом и тенями.</w:t>
      </w:r>
    </w:p>
    <w:p w:rsidR="00570763" w:rsidRPr="00570763" w:rsidRDefault="00570763" w:rsidP="00570763">
      <w:pPr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sz w:val="28"/>
          <w:szCs w:val="28"/>
          <w:lang w:eastAsia="ru-RU"/>
        </w:rPr>
        <w:t>Солнечный зайчик</w:t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. Выбрав момент, когда солнце заглядывает в окно, поймайте с помощью зеркальца лучик и покажите ребенку, как солнечный зайчик прыгает по стене, по потолку, со стены на диван и т.д. Возможно, ему захочется дотронуться до светового пятна. В этом случае, не спеша, отодвигайте луч в сторону, предложите ему поймать убегающего «зайчика».</w:t>
      </w:r>
    </w:p>
    <w:p w:rsidR="00570763" w:rsidRPr="00570763" w:rsidRDefault="00570763" w:rsidP="00570763">
      <w:pPr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Тени на стене</w:t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Вечером, когда стемнеет, включите настольную лампу и направьте ее свет на стену. При помощи кистей рук, различных </w:t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предметов и игрушек вы получите на стене тень лающей собаки, летящей птицы и т.д.</w:t>
      </w:r>
    </w:p>
    <w:p w:rsidR="00570763" w:rsidRPr="00570763" w:rsidRDefault="00570763" w:rsidP="00570763">
      <w:pPr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Театр теней. </w:t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Можно придумать несложный сюжет и организовать «театр теней», используя также приготовленные заранее бумажные фигурки-силуэты.</w:t>
      </w:r>
    </w:p>
    <w:p w:rsidR="00570763" w:rsidRPr="00570763" w:rsidRDefault="00570763" w:rsidP="005707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70763" w:rsidRPr="00570763" w:rsidRDefault="00570763" w:rsidP="00570763">
      <w:pPr>
        <w:ind w:firstLine="708"/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  <w:t>Игры со льдом.</w:t>
      </w:r>
    </w:p>
    <w:p w:rsidR="00570763" w:rsidRPr="00570763" w:rsidRDefault="00570763" w:rsidP="005707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Подогрейте кусочек льда над свечой</w:t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. В прозрачную стеклянную кружку и стакан налейте горячий чай (можно подкрасить воду), опустите кусочек льда и понаблюдайте, как быстро он тает. Можно взять несколько стаканов, понаблюдать и увидеть, что лед по-разному тает в воде разной температуры.</w:t>
      </w:r>
    </w:p>
    <w:p w:rsidR="00570763" w:rsidRPr="00570763" w:rsidRDefault="00570763" w:rsidP="005707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Приготовьте разноцветный лед,</w:t>
      </w: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добавив в воду краски; рисуйте красками на большом куске льда.</w:t>
      </w:r>
    </w:p>
    <w:p w:rsidR="00570763" w:rsidRPr="00570763" w:rsidRDefault="00570763" w:rsidP="005707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70763" w:rsidRPr="00570763" w:rsidRDefault="00570763" w:rsidP="00570763">
      <w:pPr>
        <w:ind w:firstLine="708"/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  <w:t>Игры со звуками</w:t>
      </w:r>
    </w:p>
    <w:p w:rsidR="00570763" w:rsidRPr="00570763" w:rsidRDefault="00570763" w:rsidP="00570763">
      <w:pPr>
        <w:ind w:left="70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0763">
        <w:rPr>
          <w:rFonts w:ascii="Calibri" w:eastAsia="Times New Roman" w:hAnsi="Calibri" w:cs="Times New Roman"/>
          <w:sz w:val="28"/>
          <w:szCs w:val="28"/>
          <w:lang w:eastAsia="ru-RU"/>
        </w:rPr>
        <w:t>Обратите внимание ребенка на звуки в окружающем мире: скрип двери, стук ложечки  о стенки чашки, когда размешиваем чай, скрип тормозов, стук колес поезда и т.д.</w:t>
      </w:r>
    </w:p>
    <w:p w:rsidR="006C7740" w:rsidRDefault="006C7740">
      <w:bookmarkStart w:id="0" w:name="_GoBack"/>
      <w:bookmarkEnd w:id="0"/>
    </w:p>
    <w:sectPr w:rsidR="006C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0192"/>
    <w:multiLevelType w:val="hybridMultilevel"/>
    <w:tmpl w:val="8C980B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7D"/>
    <w:rsid w:val="0001667D"/>
    <w:rsid w:val="00570763"/>
    <w:rsid w:val="006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2</cp:revision>
  <dcterms:created xsi:type="dcterms:W3CDTF">2021-07-08T06:52:00Z</dcterms:created>
  <dcterms:modified xsi:type="dcterms:W3CDTF">2021-07-08T06:52:00Z</dcterms:modified>
</cp:coreProperties>
</file>