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DB" w:rsidRPr="00917EA3" w:rsidRDefault="00595ADB" w:rsidP="00917EA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FF"/>
          <w:sz w:val="40"/>
          <w:szCs w:val="40"/>
          <w:lang w:eastAsia="ru-RU"/>
        </w:rPr>
      </w:pPr>
      <w:r w:rsidRPr="00917EA3">
        <w:rPr>
          <w:rFonts w:ascii="Arial" w:eastAsia="Times New Roman" w:hAnsi="Arial" w:cs="Arial"/>
          <w:b/>
          <w:bCs/>
          <w:color w:val="0000FF"/>
          <w:sz w:val="40"/>
          <w:szCs w:val="40"/>
          <w:lang w:eastAsia="ru-RU"/>
        </w:rPr>
        <w:t>Важность участия родителей в развитии и воспитании ребенка</w:t>
      </w:r>
    </w:p>
    <w:p w:rsidR="00917EA3" w:rsidRDefault="00BD5D39" w:rsidP="00595ADB">
      <w:pPr>
        <w:spacing w:after="0" w:line="240" w:lineRule="auto"/>
        <w:jc w:val="both"/>
      </w:pPr>
      <w:hyperlink r:id="rId4" w:history="1">
        <w:r w:rsidR="00917EA3">
          <w:rPr>
            <w:rFonts w:ascii="Arial" w:eastAsia="Times New Roman" w:hAnsi="Arial" w:cs="Arial"/>
            <w:color w:val="26BDC2"/>
            <w:sz w:val="20"/>
            <w:szCs w:val="20"/>
            <w:lang w:eastAsia="ru-RU"/>
          </w:rPr>
          <w:t>,</w:t>
        </w:r>
      </w:hyperlink>
    </w:p>
    <w:p w:rsidR="00917EA3" w:rsidRDefault="00917EA3" w:rsidP="00595ADB">
      <w:pPr>
        <w:spacing w:after="0" w:line="240" w:lineRule="auto"/>
        <w:jc w:val="both"/>
      </w:pPr>
    </w:p>
    <w:p w:rsidR="00917EA3" w:rsidRDefault="00917EA3" w:rsidP="00595ADB">
      <w:pPr>
        <w:spacing w:after="0" w:line="240" w:lineRule="auto"/>
        <w:jc w:val="both"/>
      </w:pPr>
    </w:p>
    <w:p w:rsidR="00595ADB" w:rsidRPr="00717E5A" w:rsidRDefault="00917EA3" w:rsidP="00595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95ADB"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ребенка – очень важный процесс, и в данном случае много зависит не только от врожденных способностей и талантов малыша, но и от их развития, от того, сколько внимания уделяется ребенку. Многие современные родители серьезно заботятся о том, чтобы их ребенок вырос развитым и образованным, для чего сегодня создано множество возможностей – работают дошкольные образовательные центры, школы иностранных языков, специализированные детские сады, студии живописи, танца и т.д. Все это дает возможность развивать в ребенке природные таланты и дать ему возможность </w:t>
      </w:r>
      <w:proofErr w:type="spellStart"/>
      <w:r w:rsidR="00595ADB"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самовыражаться</w:t>
      </w:r>
      <w:proofErr w:type="spellEnd"/>
      <w:r w:rsidR="00595ADB"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5ADB" w:rsidRPr="00717E5A" w:rsidRDefault="00595ADB" w:rsidP="00595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Но просто </w:t>
      </w:r>
      <w:proofErr w:type="gramStart"/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водить малыша на занятия мало</w:t>
      </w:r>
      <w:proofErr w:type="gramEnd"/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утверждают психологи, большое значение имеет то, сколько времени ребенку уделяют именно родители. Не водят на занятия с опытными педагогами, не оставляют на попечение няни, не присматривают в парке, а общаются с ребенком, проводят с ним свободное время, играют, рассказывают ему что-то, отвечают на все заданные вопросы и т.д.</w:t>
      </w:r>
    </w:p>
    <w:p w:rsidR="00595ADB" w:rsidRPr="00717E5A" w:rsidRDefault="00595ADB" w:rsidP="00595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Если родители не находятся постоянно дома и ребенок сидит с няней или ходит в детский сад, то с ним нужно общаться хотя бы по часу в день. Лучше всего это делать вечером, когда малыш успокоился после дневных игр. Можно спросить его о проведенном дне, попросить описать, что он видел, с кем разговаривал, чем занимался. Это даст возможность узнать, как проходят дни малыша и вместе с ним проанализировать все события – объяснить ему те или иные встреченные или увиденные явления, рассказать о правилах общения с другими детьми и т.д.</w:t>
      </w:r>
    </w:p>
    <w:p w:rsidR="00595ADB" w:rsidRPr="00717E5A" w:rsidRDefault="00595ADB" w:rsidP="00595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Дети очень любят слушать сказки. Для этого родителям совсем не обязательно стараться ежедневно придумывать все новые и новые сюжеты – можно купить интересную книгу и читать ее малышу по вечерам. Причем, для чтения родителями желательно приобретать не издания с короткими стишками, а полноценные приключенческие рассказы и даже детские романы, которые можно читать по главам несколько недель, вызывая у ребенка интерес. Обязательно нужно анализировать вместе прочитанное – объяснять ребенку то, что ему непонятно, просить пересказать текст, что расширит его словарный запас и научит строить логически правильные завершенные предложения.</w:t>
      </w:r>
    </w:p>
    <w:p w:rsidR="00595ADB" w:rsidRPr="00717E5A" w:rsidRDefault="00595ADB" w:rsidP="00595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Большое значение имеют и совместные игры. Для ребенка нужно выбирать игры, которые соответствовали бы его возрасту и способностям. Так, вполне понятно, что для трехлетнего малыша не стоит покупать кубик </w:t>
      </w:r>
      <w:proofErr w:type="spellStart"/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Рубика</w:t>
      </w:r>
      <w:proofErr w:type="spellEnd"/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современные игрушки – фигуры из </w:t>
      </w:r>
      <w:proofErr w:type="spellStart"/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неокуба</w:t>
      </w:r>
      <w:proofErr w:type="spellEnd"/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не сложит точно, а лишь расстроится.</w:t>
      </w:r>
    </w:p>
    <w:p w:rsidR="00595ADB" w:rsidRDefault="00595ADB" w:rsidP="00595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 то же время даже простые куклы и мягкие звери могут стать частью увлекательной игры, в процессе которой малышу будет рассказано, как </w:t>
      </w: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нужно обращаться с животными, другими детьми, какое поведение является допустимым в обществе и т.д. Психологами доказано, что в игре ребенок запоминает и постигает все намного быстрее и эффективнее. Особенно когда играет с родителями, которые являются безоговорочным авторитетом для любого м</w:t>
      </w:r>
      <w:r w:rsidR="00917EA3"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алыша, поэтому истины, данные на</w:t>
      </w:r>
      <w:r w:rsidRPr="0071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ми, он усваивает максимально хорошо и быстро. Также родители должны вместе с ребенком выполнять все домашние задания, которые ему дали в детском саду, повторять выученные стихотворения и т.д.</w:t>
      </w:r>
    </w:p>
    <w:p w:rsidR="00693E24" w:rsidRPr="00717E5A" w:rsidRDefault="00693E24" w:rsidP="00693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 Пикулина Л.Г.</w:t>
      </w:r>
    </w:p>
    <w:p w:rsidR="00EC0E12" w:rsidRPr="00717E5A" w:rsidRDefault="00EC0E12">
      <w:pPr>
        <w:rPr>
          <w:color w:val="000000" w:themeColor="text1"/>
        </w:rPr>
      </w:pPr>
    </w:p>
    <w:sectPr w:rsidR="00EC0E12" w:rsidRPr="00717E5A" w:rsidSect="00E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2A"/>
    <w:rsid w:val="00175E3A"/>
    <w:rsid w:val="00595ADB"/>
    <w:rsid w:val="00693E24"/>
    <w:rsid w:val="00717E5A"/>
    <w:rsid w:val="00917EA3"/>
    <w:rsid w:val="00943E2A"/>
    <w:rsid w:val="00AF0BF2"/>
    <w:rsid w:val="00BD5D39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12"/>
  </w:style>
  <w:style w:type="paragraph" w:styleId="2">
    <w:name w:val="heading 2"/>
    <w:basedOn w:val="a"/>
    <w:link w:val="20"/>
    <w:uiPriority w:val="9"/>
    <w:qFormat/>
    <w:rsid w:val="00595ADB"/>
    <w:pPr>
      <w:spacing w:after="0" w:line="240" w:lineRule="auto"/>
      <w:outlineLvl w:val="1"/>
    </w:pPr>
    <w:rPr>
      <w:rFonts w:ascii="Arial" w:eastAsia="Times New Roman" w:hAnsi="Arial" w:cs="Arial"/>
      <w:b/>
      <w:bCs/>
      <w:color w:val="76767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ADB"/>
    <w:rPr>
      <w:rFonts w:ascii="Arial" w:eastAsia="Times New Roman" w:hAnsi="Arial" w:cs="Arial"/>
      <w:b/>
      <w:bCs/>
      <w:color w:val="76767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0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6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5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793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1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6935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1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2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FDFD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6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5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.bp.blogspot.com/-2ky87ssfJqo/T9mhmL3FOiI/AAAAAAAAB1E/Qsmi3FjE-5o/s1600/1327566498_eb69773ec32229461afe47f4da381c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2015-10-19T07:24:00Z</cp:lastPrinted>
  <dcterms:created xsi:type="dcterms:W3CDTF">2015-10-18T15:42:00Z</dcterms:created>
  <dcterms:modified xsi:type="dcterms:W3CDTF">2015-10-19T07:31:00Z</dcterms:modified>
</cp:coreProperties>
</file>