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2E" w:rsidRPr="008C570E" w:rsidRDefault="0024442E" w:rsidP="0024442E">
      <w:pPr>
        <w:rPr>
          <w:sz w:val="26"/>
          <w:szCs w:val="26"/>
        </w:rPr>
      </w:pPr>
    </w:p>
    <w:p w:rsidR="0024442E" w:rsidRPr="008C570E" w:rsidRDefault="0024442E" w:rsidP="0024442E">
      <w:pPr>
        <w:tabs>
          <w:tab w:val="left" w:pos="7371"/>
        </w:tabs>
        <w:jc w:val="center"/>
        <w:rPr>
          <w:sz w:val="26"/>
          <w:szCs w:val="26"/>
        </w:rPr>
      </w:pPr>
      <w:r w:rsidRPr="008C570E">
        <w:rPr>
          <w:sz w:val="26"/>
          <w:szCs w:val="26"/>
        </w:rPr>
        <w:t>Перечень</w:t>
      </w:r>
    </w:p>
    <w:p w:rsidR="0024442E" w:rsidRPr="008C570E" w:rsidRDefault="0024442E" w:rsidP="0024442E">
      <w:pPr>
        <w:tabs>
          <w:tab w:val="left" w:pos="7371"/>
        </w:tabs>
        <w:jc w:val="center"/>
        <w:rPr>
          <w:sz w:val="26"/>
          <w:szCs w:val="26"/>
        </w:rPr>
      </w:pPr>
      <w:r w:rsidRPr="008C570E">
        <w:rPr>
          <w:sz w:val="26"/>
          <w:szCs w:val="26"/>
        </w:rPr>
        <w:t>опасных мест на водоемах города Ярославля, запрещенных для купания.</w:t>
      </w:r>
    </w:p>
    <w:p w:rsidR="0024442E" w:rsidRPr="008C570E" w:rsidRDefault="0024442E" w:rsidP="0024442E">
      <w:pPr>
        <w:tabs>
          <w:tab w:val="left" w:pos="7371"/>
        </w:tabs>
        <w:rPr>
          <w:sz w:val="26"/>
          <w:szCs w:val="26"/>
        </w:rPr>
      </w:pPr>
    </w:p>
    <w:p w:rsidR="0024442E" w:rsidRPr="008C570E" w:rsidRDefault="0024442E" w:rsidP="0024442E">
      <w:pPr>
        <w:tabs>
          <w:tab w:val="left" w:pos="7371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142"/>
        <w:gridCol w:w="4541"/>
      </w:tblGrid>
      <w:tr w:rsidR="0024442E" w:rsidRPr="008C570E" w:rsidTr="006D0794">
        <w:tc>
          <w:tcPr>
            <w:tcW w:w="675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8C570E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4536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8C570E">
              <w:rPr>
                <w:b/>
                <w:sz w:val="26"/>
                <w:szCs w:val="26"/>
              </w:rPr>
              <w:t>Наименование потенциально опасного участка</w:t>
            </w:r>
          </w:p>
        </w:tc>
        <w:tc>
          <w:tcPr>
            <w:tcW w:w="4961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8C570E">
              <w:rPr>
                <w:b/>
                <w:sz w:val="26"/>
                <w:szCs w:val="26"/>
              </w:rPr>
              <w:t>Место расположения</w:t>
            </w:r>
          </w:p>
        </w:tc>
      </w:tr>
      <w:tr w:rsidR="0024442E" w:rsidRPr="008C570E" w:rsidTr="006D0794">
        <w:tc>
          <w:tcPr>
            <w:tcW w:w="675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Часть акватории 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  <w:r w:rsidRPr="008C570E">
              <w:rPr>
                <w:sz w:val="26"/>
                <w:szCs w:val="26"/>
              </w:rPr>
              <w:t xml:space="preserve"> в</w:t>
            </w:r>
          </w:p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районе нового моста</w:t>
            </w:r>
          </w:p>
        </w:tc>
        <w:tc>
          <w:tcPr>
            <w:tcW w:w="4961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 Московского проспекта и</w:t>
            </w:r>
          </w:p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</w:p>
        </w:tc>
      </w:tr>
      <w:tr w:rsidR="0024442E" w:rsidRPr="008C570E" w:rsidTr="006D0794">
        <w:tc>
          <w:tcPr>
            <w:tcW w:w="675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Часть акватории 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  <w:r w:rsidRPr="008C570E">
              <w:rPr>
                <w:sz w:val="26"/>
                <w:szCs w:val="26"/>
              </w:rPr>
              <w:t xml:space="preserve"> в</w:t>
            </w:r>
          </w:p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районе существующего моста</w:t>
            </w:r>
          </w:p>
        </w:tc>
        <w:tc>
          <w:tcPr>
            <w:tcW w:w="4961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 Московского проспекта и</w:t>
            </w:r>
          </w:p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</w:p>
        </w:tc>
      </w:tr>
      <w:tr w:rsidR="0024442E" w:rsidRPr="008C570E" w:rsidTr="006D0794">
        <w:tc>
          <w:tcPr>
            <w:tcW w:w="675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Часть акватории 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  <w:r w:rsidRPr="008C570E">
              <w:rPr>
                <w:sz w:val="26"/>
                <w:szCs w:val="26"/>
              </w:rPr>
              <w:t xml:space="preserve"> в</w:t>
            </w:r>
          </w:p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районе Стрелки</w:t>
            </w:r>
          </w:p>
        </w:tc>
        <w:tc>
          <w:tcPr>
            <w:tcW w:w="4961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 Стрелки (нижний партер)</w:t>
            </w:r>
          </w:p>
        </w:tc>
      </w:tr>
      <w:tr w:rsidR="0024442E" w:rsidRPr="008C570E" w:rsidTr="006D0794">
        <w:tc>
          <w:tcPr>
            <w:tcW w:w="675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Акватория реки Волги от водозабора</w:t>
            </w:r>
          </w:p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ОАО «Ярославль-водоканал» вверх по</w:t>
            </w:r>
          </w:p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течению до запрещающего знака</w:t>
            </w:r>
          </w:p>
        </w:tc>
        <w:tc>
          <w:tcPr>
            <w:tcW w:w="4961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 Павловского парка</w:t>
            </w:r>
          </w:p>
        </w:tc>
      </w:tr>
      <w:tr w:rsidR="0024442E" w:rsidRPr="008C570E" w:rsidTr="006D0794">
        <w:tc>
          <w:tcPr>
            <w:tcW w:w="675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Пруд</w:t>
            </w:r>
          </w:p>
        </w:tc>
        <w:tc>
          <w:tcPr>
            <w:tcW w:w="4961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В районе Парка культуры я</w:t>
            </w:r>
          </w:p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«Нефтяник»</w:t>
            </w:r>
          </w:p>
        </w:tc>
      </w:tr>
      <w:tr w:rsidR="0024442E" w:rsidRPr="008C570E" w:rsidTr="006D0794">
        <w:tc>
          <w:tcPr>
            <w:tcW w:w="675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Пруд</w:t>
            </w:r>
          </w:p>
        </w:tc>
        <w:tc>
          <w:tcPr>
            <w:tcW w:w="4961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В районе улицы Панина и</w:t>
            </w:r>
          </w:p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Ленинградского проспекта</w:t>
            </w:r>
          </w:p>
        </w:tc>
      </w:tr>
      <w:tr w:rsidR="0024442E" w:rsidRPr="008C570E" w:rsidTr="006D0794">
        <w:tc>
          <w:tcPr>
            <w:tcW w:w="675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Пруд</w:t>
            </w:r>
          </w:p>
        </w:tc>
        <w:tc>
          <w:tcPr>
            <w:tcW w:w="4961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В районе проспекта Фрунзе и улицы</w:t>
            </w:r>
          </w:p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Ярославской</w:t>
            </w:r>
          </w:p>
        </w:tc>
      </w:tr>
      <w:tr w:rsidR="0024442E" w:rsidRPr="008C570E" w:rsidTr="006D0794">
        <w:tc>
          <w:tcPr>
            <w:tcW w:w="675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24442E" w:rsidRPr="008C570E" w:rsidRDefault="0024442E" w:rsidP="006D0794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Обводненный карьер</w:t>
            </w:r>
          </w:p>
        </w:tc>
        <w:tc>
          <w:tcPr>
            <w:tcW w:w="4961" w:type="dxa"/>
            <w:shd w:val="clear" w:color="auto" w:fill="auto"/>
          </w:tcPr>
          <w:p w:rsidR="0024442E" w:rsidRPr="008C570E" w:rsidRDefault="0024442E" w:rsidP="006D0794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 xml:space="preserve">В районе </w:t>
            </w:r>
            <w:proofErr w:type="spellStart"/>
            <w:r w:rsidRPr="008C570E">
              <w:rPr>
                <w:rFonts w:eastAsia="T3Font_8"/>
                <w:sz w:val="26"/>
                <w:szCs w:val="26"/>
                <w:lang w:eastAsia="ja-JP"/>
              </w:rPr>
              <w:t>улипы</w:t>
            </w:r>
            <w:proofErr w:type="spellEnd"/>
            <w:r w:rsidRPr="008C570E">
              <w:rPr>
                <w:rFonts w:eastAsia="T3Font_8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8C570E">
              <w:rPr>
                <w:rFonts w:eastAsia="T3Font_8"/>
                <w:sz w:val="26"/>
                <w:szCs w:val="26"/>
                <w:lang w:eastAsia="ja-JP"/>
              </w:rPr>
              <w:t>Шевелюха</w:t>
            </w:r>
            <w:proofErr w:type="spellEnd"/>
          </w:p>
        </w:tc>
      </w:tr>
      <w:tr w:rsidR="0024442E" w:rsidRPr="008C570E" w:rsidTr="006D0794">
        <w:tc>
          <w:tcPr>
            <w:tcW w:w="675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24442E" w:rsidRPr="008C570E" w:rsidRDefault="0024442E" w:rsidP="006D0794">
            <w:pPr>
              <w:jc w:val="center"/>
              <w:rPr>
                <w:sz w:val="26"/>
                <w:szCs w:val="26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Обводненные карьеры</w:t>
            </w:r>
          </w:p>
        </w:tc>
        <w:tc>
          <w:tcPr>
            <w:tcW w:w="4961" w:type="dxa"/>
            <w:shd w:val="clear" w:color="auto" w:fill="auto"/>
          </w:tcPr>
          <w:p w:rsidR="0024442E" w:rsidRPr="008C570E" w:rsidRDefault="0024442E" w:rsidP="006D0794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В районе бывшей территории завода «Альтаир»</w:t>
            </w:r>
          </w:p>
        </w:tc>
      </w:tr>
      <w:tr w:rsidR="0024442E" w:rsidRPr="008C570E" w:rsidTr="006D0794">
        <w:tc>
          <w:tcPr>
            <w:tcW w:w="675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24442E" w:rsidRPr="008C570E" w:rsidRDefault="0024442E" w:rsidP="006D0794">
            <w:pPr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Обводненный карьер</w:t>
            </w:r>
          </w:p>
        </w:tc>
        <w:tc>
          <w:tcPr>
            <w:tcW w:w="4961" w:type="dxa"/>
            <w:shd w:val="clear" w:color="auto" w:fill="auto"/>
          </w:tcPr>
          <w:p w:rsidR="0024442E" w:rsidRPr="008C570E" w:rsidRDefault="0024442E" w:rsidP="006D0794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В районе улицы Папанина, у дома № 27</w:t>
            </w:r>
          </w:p>
        </w:tc>
      </w:tr>
      <w:tr w:rsidR="0024442E" w:rsidRPr="008C570E" w:rsidTr="006D0794">
        <w:tc>
          <w:tcPr>
            <w:tcW w:w="675" w:type="dxa"/>
            <w:shd w:val="clear" w:color="auto" w:fill="auto"/>
          </w:tcPr>
          <w:p w:rsidR="0024442E" w:rsidRPr="008C570E" w:rsidRDefault="0024442E" w:rsidP="006D0794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11. </w:t>
            </w:r>
          </w:p>
        </w:tc>
        <w:tc>
          <w:tcPr>
            <w:tcW w:w="4536" w:type="dxa"/>
            <w:shd w:val="clear" w:color="auto" w:fill="auto"/>
          </w:tcPr>
          <w:p w:rsidR="0024442E" w:rsidRPr="008C570E" w:rsidRDefault="0024442E" w:rsidP="006D0794">
            <w:pPr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Пруды</w:t>
            </w:r>
          </w:p>
        </w:tc>
        <w:tc>
          <w:tcPr>
            <w:tcW w:w="4961" w:type="dxa"/>
            <w:shd w:val="clear" w:color="auto" w:fill="auto"/>
          </w:tcPr>
          <w:p w:rsidR="0024442E" w:rsidRPr="008C570E" w:rsidRDefault="0024442E" w:rsidP="006D0794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В районе Петропавловского парка</w:t>
            </w:r>
          </w:p>
        </w:tc>
      </w:tr>
    </w:tbl>
    <w:p w:rsidR="0024442E" w:rsidRPr="008C570E" w:rsidRDefault="0024442E" w:rsidP="0024442E">
      <w:pPr>
        <w:spacing w:after="200" w:line="276" w:lineRule="auto"/>
        <w:ind w:firstLine="708"/>
        <w:rPr>
          <w:sz w:val="26"/>
          <w:szCs w:val="26"/>
        </w:rPr>
      </w:pPr>
    </w:p>
    <w:p w:rsidR="00C848E7" w:rsidRDefault="00C848E7">
      <w:bookmarkStart w:id="0" w:name="_GoBack"/>
      <w:bookmarkEnd w:id="0"/>
    </w:p>
    <w:sectPr w:rsidR="00C8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C2"/>
    <w:rsid w:val="0024442E"/>
    <w:rsid w:val="002E5EC2"/>
    <w:rsid w:val="00C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1E2D-DE3D-44EF-AA15-346E1B8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2017-05-23T18:04:00Z</dcterms:created>
  <dcterms:modified xsi:type="dcterms:W3CDTF">2017-05-23T18:04:00Z</dcterms:modified>
</cp:coreProperties>
</file>