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B4" w:rsidRPr="00A930B3" w:rsidRDefault="00EA3BD2" w:rsidP="00EA3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B3">
        <w:rPr>
          <w:rFonts w:ascii="Times New Roman" w:hAnsi="Times New Roman" w:cs="Times New Roman"/>
          <w:b/>
          <w:sz w:val="32"/>
          <w:szCs w:val="32"/>
        </w:rPr>
        <w:t>13 апреля (понедельник)</w:t>
      </w:r>
    </w:p>
    <w:p w:rsidR="00EA3BD2" w:rsidRDefault="000A1258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  <w:bookmarkStart w:id="0" w:name="_GoBack"/>
      <w:bookmarkEnd w:id="0"/>
      <w:r w:rsidR="00EA3BD2">
        <w:rPr>
          <w:rFonts w:ascii="Times New Roman" w:hAnsi="Times New Roman" w:cs="Times New Roman"/>
          <w:sz w:val="28"/>
          <w:szCs w:val="28"/>
        </w:rPr>
        <w:t xml:space="preserve"> Лексическая тема этой недели – «Путешествие в космос». Тема для малышей не простая, поэтому все беседы, игры носят просто ознакомительный характер.</w:t>
      </w:r>
    </w:p>
    <w:p w:rsidR="00EA3BD2" w:rsidRDefault="00EA3BD2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Воспользуйтесь, пожал</w:t>
      </w:r>
      <w:r w:rsidR="006479CD">
        <w:rPr>
          <w:rFonts w:ascii="Times New Roman" w:hAnsi="Times New Roman" w:cs="Times New Roman"/>
          <w:sz w:val="28"/>
          <w:szCs w:val="28"/>
        </w:rPr>
        <w:t>уйста, ресурсами интернета или</w:t>
      </w:r>
      <w:r>
        <w:rPr>
          <w:rFonts w:ascii="Times New Roman" w:hAnsi="Times New Roman" w:cs="Times New Roman"/>
          <w:sz w:val="28"/>
          <w:szCs w:val="28"/>
        </w:rPr>
        <w:t xml:space="preserve"> энциклопедиями. </w:t>
      </w:r>
      <w:r w:rsidR="006479CD">
        <w:rPr>
          <w:rFonts w:ascii="Times New Roman" w:hAnsi="Times New Roman" w:cs="Times New Roman"/>
          <w:sz w:val="28"/>
          <w:szCs w:val="28"/>
        </w:rPr>
        <w:t>Покажите ребенку космическое пространство (не углубляясь в подробности). Покажите космонавта, как он парит в невесомости. Скажите, что в космосе много планет (покажите картинку), что с земли их можно увидеть в телескоп (картинка). Далее предложите малыш</w:t>
      </w:r>
      <w:r w:rsidR="00F2548A">
        <w:rPr>
          <w:rFonts w:ascii="Times New Roman" w:hAnsi="Times New Roman" w:cs="Times New Roman"/>
          <w:sz w:val="28"/>
          <w:szCs w:val="28"/>
        </w:rPr>
        <w:t>у вместе отправиться в космос. Прочитайте и потом о</w:t>
      </w:r>
      <w:r w:rsidR="006479CD">
        <w:rPr>
          <w:rFonts w:ascii="Times New Roman" w:hAnsi="Times New Roman" w:cs="Times New Roman"/>
          <w:sz w:val="28"/>
          <w:szCs w:val="28"/>
        </w:rPr>
        <w:t>быграйте стихотворение «Космическая зарядка». Можно включить «космическую»</w:t>
      </w:r>
      <w:r w:rsidR="00F2548A"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6479CD" w:rsidRDefault="006479CD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ракету смело сели</w:t>
      </w:r>
      <w:r w:rsidR="00F2548A">
        <w:rPr>
          <w:rFonts w:ascii="Times New Roman" w:hAnsi="Times New Roman" w:cs="Times New Roman"/>
          <w:sz w:val="28"/>
          <w:szCs w:val="28"/>
        </w:rPr>
        <w:t>.</w:t>
      </w:r>
    </w:p>
    <w:p w:rsidR="006479CD" w:rsidRDefault="006479CD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(приседаем на корточки)</w:t>
      </w:r>
    </w:p>
    <w:p w:rsidR="006479CD" w:rsidRDefault="006479CD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на голову надели</w:t>
      </w:r>
      <w:r w:rsidR="00F2548A">
        <w:rPr>
          <w:rFonts w:ascii="Times New Roman" w:hAnsi="Times New Roman" w:cs="Times New Roman"/>
          <w:sz w:val="28"/>
          <w:szCs w:val="28"/>
        </w:rPr>
        <w:t>.</w:t>
      </w:r>
    </w:p>
    <w:p w:rsidR="006479CD" w:rsidRDefault="006479CD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(Круглые руки над головой)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«Пуск!» - и в космос мы летим,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(встаем и тянемся вверх)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парим.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качаемся на одной ноге)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наметили к планете.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(вытягиваем руки вперед)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Помахали вслед комете.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(машем рукой)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за рычаг.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(тянем за «рычаг»)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курс к созвездию рак.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(приставили руку ко лбу, словно всматриваясь вдаль)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 телескоп.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(два плотно сжатых кулака перед глазами)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Надавили кнопку «стоп»!</w:t>
      </w:r>
    </w:p>
    <w:p w:rsidR="00F2548A" w:rsidRDefault="00F2548A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(давим большим пальцем на воображаемую кнопку)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 мы ракету,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(поворачиваемся)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обычную карету.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продолжили полет.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покачиваемся)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нас с собой зовет!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(машем рукой)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0B3" w:rsidRDefault="00A930B3" w:rsidP="00A93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B3">
        <w:rPr>
          <w:rFonts w:ascii="Times New Roman" w:hAnsi="Times New Roman" w:cs="Times New Roman"/>
          <w:b/>
          <w:sz w:val="32"/>
          <w:szCs w:val="32"/>
        </w:rPr>
        <w:lastRenderedPageBreak/>
        <w:t>4 апреля (вторник)</w:t>
      </w:r>
    </w:p>
    <w:p w:rsidR="00A930B3" w:rsidRDefault="00A930B3" w:rsidP="00A93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 Сегодня наше занятие на сенсорное развитие ребенка. Направлено на  закрепление понятий «большой», «средний», «маленький»</w:t>
      </w:r>
      <w:r w:rsidR="001B71A1">
        <w:rPr>
          <w:rFonts w:ascii="Times New Roman" w:hAnsi="Times New Roman" w:cs="Times New Roman"/>
          <w:sz w:val="28"/>
          <w:szCs w:val="28"/>
        </w:rPr>
        <w:t xml:space="preserve"> и на закрепление знания цветов. </w:t>
      </w:r>
    </w:p>
    <w:p w:rsidR="004F2E40" w:rsidRDefault="001B71A1" w:rsidP="00A93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подобрать 3 мелкие игрушки разного размера: большая, средняя и маленькая. Предложите ребенку сначала взять большую игрушку, потом маленькую и потом среднюю. Рассмотрите эти игрушки, еще  раз акцентируя внимание ребенка  на ее размере. Играя с ними, расскажите, что эти игрушки живут в космосе, каждая на своей планете (покажите ребенку три, заранее приготовленных, круга: большой, средний и маленький, разного цвета, цвет можно выбрать любой). Скажите, что у этих игрушек случилась беда – они потерялись и не могут найти планету, на которой живут. </w:t>
      </w:r>
      <w:r w:rsidR="00EE3C4F">
        <w:rPr>
          <w:rFonts w:ascii="Times New Roman" w:hAnsi="Times New Roman" w:cs="Times New Roman"/>
          <w:sz w:val="28"/>
          <w:szCs w:val="28"/>
        </w:rPr>
        <w:t>Предложите малышу помочь игрушкам найти каждому свою планету- дом. Спросите, как думает ребенок, на какой планете живет большая игрушка (</w:t>
      </w:r>
      <w:proofErr w:type="gramStart"/>
      <w:r w:rsidR="00EE3C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3C4F">
        <w:rPr>
          <w:rFonts w:ascii="Times New Roman" w:hAnsi="Times New Roman" w:cs="Times New Roman"/>
          <w:sz w:val="28"/>
          <w:szCs w:val="28"/>
        </w:rPr>
        <w:t xml:space="preserve"> большой). Попросите назвать цвет планеты-круга. Поставьте в большой круг большую игрушку. То же проиграйте с маленьким и средним кругами, акцентируя внимание на размере и цвете. Когда задание выполнено, скажите, что игрушки очень благодарны малышам за помощь и предлагают им поиграть. Найдите в интернете музыкальную пальчиковую игру Железновой «Я хочу построить дом…» (дети ее знают). </w:t>
      </w:r>
    </w:p>
    <w:p w:rsidR="001B71A1" w:rsidRDefault="00EE3C4F" w:rsidP="00A93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Default="00306580" w:rsidP="00A93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580" w:rsidRPr="00306580" w:rsidRDefault="00306580" w:rsidP="003065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580">
        <w:rPr>
          <w:rFonts w:ascii="Times New Roman" w:hAnsi="Times New Roman" w:cs="Times New Roman"/>
          <w:b/>
          <w:sz w:val="32"/>
          <w:szCs w:val="32"/>
        </w:rPr>
        <w:t>15 апреля (среда)</w:t>
      </w:r>
    </w:p>
    <w:p w:rsidR="00F2548A" w:rsidRDefault="00306580" w:rsidP="00306580">
      <w:pPr>
        <w:jc w:val="both"/>
        <w:rPr>
          <w:rFonts w:ascii="Times New Roman" w:hAnsi="Times New Roman" w:cs="Times New Roman"/>
          <w:sz w:val="28"/>
          <w:szCs w:val="28"/>
        </w:rPr>
      </w:pPr>
      <w:r w:rsidRPr="00306580">
        <w:rPr>
          <w:rFonts w:ascii="Times New Roman" w:hAnsi="Times New Roman" w:cs="Times New Roman"/>
          <w:sz w:val="28"/>
          <w:szCs w:val="28"/>
        </w:rPr>
        <w:t xml:space="preserve">Доброе утро! </w:t>
      </w:r>
      <w:r>
        <w:rPr>
          <w:rFonts w:ascii="Times New Roman" w:hAnsi="Times New Roman" w:cs="Times New Roman"/>
          <w:sz w:val="28"/>
          <w:szCs w:val="28"/>
        </w:rPr>
        <w:t>Сегодня мы предлагаем вам заняться с малышом творческой продуктивной деятельностью. Это будет способствовать развитию его творческих способностей, воображения, умения работать с красками.</w:t>
      </w:r>
    </w:p>
    <w:p w:rsidR="00306580" w:rsidRDefault="00306580" w:rsidP="0030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малышу, что днем, когда светло, мы на небе видим Солнце. А ночью, когда темно, на небе загораются множество звездочек, и появляется Луна. Люди смотрели на небо и всегда мечтали попасть туда, в космос. </w:t>
      </w:r>
      <w:r w:rsidR="00974D98">
        <w:rPr>
          <w:rFonts w:ascii="Times New Roman" w:hAnsi="Times New Roman" w:cs="Times New Roman"/>
          <w:sz w:val="28"/>
          <w:szCs w:val="28"/>
        </w:rPr>
        <w:t>Научились строить ракеты и полетели исследовать космическое пространство.</w:t>
      </w:r>
    </w:p>
    <w:p w:rsidR="004F2E40" w:rsidRDefault="00974D98" w:rsidP="0030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малышу создать собственное космическое пространство. Вам понадобится: лист черной бумаги, зубная щетка, краска белого и желтого цвета. Наберите на зубную щетку немного белой или желтой краски. Затем дайте ребенку зубную щетку. Покажите, как можно, проводя по щетинке пальчиком или кусочком картона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создать на бумаге черного цвета звездное небо. Далее, по желанию, вы можете вместе с малышом  нарисовать луну, солнце, планеты, ракету.</w:t>
      </w:r>
      <w:r w:rsidR="005E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98" w:rsidRDefault="005E4C99" w:rsidP="0030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  Предлагаем поделиться с нами вашими работами.</w:t>
      </w: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3065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F7" w:rsidRDefault="001C23F7" w:rsidP="001C2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3F7">
        <w:rPr>
          <w:rFonts w:ascii="Times New Roman" w:hAnsi="Times New Roman" w:cs="Times New Roman"/>
          <w:b/>
          <w:sz w:val="32"/>
          <w:szCs w:val="32"/>
        </w:rPr>
        <w:t>16 апреля (четверг)</w:t>
      </w:r>
    </w:p>
    <w:p w:rsidR="004F2E40" w:rsidRDefault="001C23F7" w:rsidP="001C2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Сегодня мы предлагаем вам дидактическую игру «Сложи ракету», с помощью которой мы будем развивать конструктивные способности наших малышей. </w:t>
      </w:r>
    </w:p>
    <w:p w:rsidR="004F2E40" w:rsidRDefault="00033852" w:rsidP="001C2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вам понадобится приготовить геометрические фигуры:</w:t>
      </w:r>
      <w:r w:rsidR="00E81E0C">
        <w:rPr>
          <w:rFonts w:ascii="Times New Roman" w:hAnsi="Times New Roman" w:cs="Times New Roman"/>
          <w:sz w:val="28"/>
          <w:szCs w:val="28"/>
        </w:rPr>
        <w:t xml:space="preserve"> треугольник, два круга, два квадрата, прямоугольник, три овала. Возьмите любую мелкую игрушку</w:t>
      </w:r>
      <w:r w:rsidR="00CA19D1">
        <w:rPr>
          <w:rFonts w:ascii="Times New Roman" w:hAnsi="Times New Roman" w:cs="Times New Roman"/>
          <w:sz w:val="28"/>
          <w:szCs w:val="28"/>
        </w:rPr>
        <w:t xml:space="preserve"> (подойдут </w:t>
      </w:r>
      <w:proofErr w:type="gramStart"/>
      <w:r w:rsidR="00E42A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42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9D1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="00CA19D1">
        <w:rPr>
          <w:rFonts w:ascii="Times New Roman" w:hAnsi="Times New Roman" w:cs="Times New Roman"/>
          <w:sz w:val="28"/>
          <w:szCs w:val="28"/>
        </w:rPr>
        <w:t xml:space="preserve"> сюрприз, прилипалы). Расскажите, что, например, прилипал очень хочет слетать в космос или живет там и ему нужно как-то попасть домой. Спросите малыша, как в</w:t>
      </w:r>
      <w:r w:rsidR="00D37777">
        <w:rPr>
          <w:rFonts w:ascii="Times New Roman" w:hAnsi="Times New Roman" w:cs="Times New Roman"/>
          <w:sz w:val="28"/>
          <w:szCs w:val="28"/>
        </w:rPr>
        <w:t xml:space="preserve">ы можете ему помочь? Конечно же, сконструировать для него ракету. Соберите из геометрических фигур ракету сначала  сами. Подуйте на конструкцию так, чтобы ее детали разлетелись. Скажите, что подул ветер и разрушил ракету. Предложите собрать ракету малышу теперь самостоятельно. Если затрудняется, помогайте. Обыграйте с ребенком отправление игрушки в космос. Можно вспомнить «Космическую зарядку» (смотри понедельник). </w:t>
      </w:r>
    </w:p>
    <w:p w:rsidR="001C23F7" w:rsidRDefault="00D37777" w:rsidP="001C2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удачи! Получившимися ракетами можно поделиться в нашей группе.</w:t>
      </w: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B21" w:rsidRDefault="00D13B21" w:rsidP="001C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48A" w:rsidRDefault="00D13B21" w:rsidP="00D13B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B21">
        <w:rPr>
          <w:rFonts w:ascii="Times New Roman" w:hAnsi="Times New Roman" w:cs="Times New Roman"/>
          <w:b/>
          <w:sz w:val="32"/>
          <w:szCs w:val="32"/>
        </w:rPr>
        <w:t>17 апреля (пятница)</w:t>
      </w:r>
    </w:p>
    <w:p w:rsidR="004F2E40" w:rsidRDefault="00D716DE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Сегодня мы наших малышей будем знакомить с художественной литературой. </w:t>
      </w:r>
    </w:p>
    <w:p w:rsidR="00D13B21" w:rsidRDefault="00D716DE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ребенку стихотворение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вернемся» (можно найти в интернете). Спросите, понравилось ли ему стихотворение. Предложите малышу послушать стихотворение еще раз. Задайте ребенку вопросы по содержанию стихотворения:</w:t>
      </w:r>
    </w:p>
    <w:p w:rsidR="00D716DE" w:rsidRDefault="00D716DE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конструировал мальчик? (ракету)</w:t>
      </w:r>
    </w:p>
    <w:p w:rsidR="00D716DE" w:rsidRDefault="00D716DE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ему помогал? (братишка)</w:t>
      </w:r>
    </w:p>
    <w:p w:rsidR="00D716DE" w:rsidRDefault="00D716DE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ребята собрались лететь? (в космос)</w:t>
      </w:r>
    </w:p>
    <w:p w:rsidR="00D716DE" w:rsidRDefault="00D716DE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залетел в космический корабль? (птица-зяблик)</w:t>
      </w:r>
    </w:p>
    <w:p w:rsidR="00D716DE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запрыгнул в космический корабль? (заяц)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собрался с ребятами в космическое путешествие? (Петрушка и кукла Света)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обещали вернуться братья? (к ужину)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затрудняется с ответом, прочитайте еще раз строчку из стихотворения.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 с малышом в подвижную игру «Ждут нас быстрые ракеты». Положите на пол обруч (сделайте круг из скакалки, веревки). Идите с ребенком по кругу около обруча, произнося слова: 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полета на планеты.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такую полетим!</w:t>
      </w:r>
    </w:p>
    <w:p w:rsidR="00077A20" w:rsidRDefault="00077A20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игре один секрет </w:t>
      </w:r>
      <w:r w:rsidR="00BF4BD8">
        <w:rPr>
          <w:rFonts w:ascii="Times New Roman" w:hAnsi="Times New Roman" w:cs="Times New Roman"/>
          <w:sz w:val="28"/>
          <w:szCs w:val="28"/>
        </w:rPr>
        <w:t>–</w:t>
      </w:r>
    </w:p>
    <w:p w:rsidR="00BF4BD8" w:rsidRDefault="00BF4BD8" w:rsidP="00D13B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BF4BD8" w:rsidRDefault="00BF4BD8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последних слов нужно успеть занять обруч, впрыгнув в него. </w:t>
      </w:r>
    </w:p>
    <w:p w:rsidR="00BF4BD8" w:rsidRPr="00D13B21" w:rsidRDefault="00BF4BD8" w:rsidP="00D13B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6479CD" w:rsidRPr="00EA3BD2" w:rsidRDefault="006479CD" w:rsidP="00EA3B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9CD" w:rsidRPr="00EA3BD2" w:rsidSect="005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D2"/>
    <w:rsid w:val="00033852"/>
    <w:rsid w:val="00077A20"/>
    <w:rsid w:val="000A1258"/>
    <w:rsid w:val="001B71A1"/>
    <w:rsid w:val="001C23F7"/>
    <w:rsid w:val="00306580"/>
    <w:rsid w:val="003B6DAC"/>
    <w:rsid w:val="004F2E40"/>
    <w:rsid w:val="005254B4"/>
    <w:rsid w:val="005E4C99"/>
    <w:rsid w:val="006479CD"/>
    <w:rsid w:val="00974D98"/>
    <w:rsid w:val="009944F3"/>
    <w:rsid w:val="00A930B3"/>
    <w:rsid w:val="00BF4BD8"/>
    <w:rsid w:val="00CA19D1"/>
    <w:rsid w:val="00D13B21"/>
    <w:rsid w:val="00D37777"/>
    <w:rsid w:val="00D716DE"/>
    <w:rsid w:val="00E42AD7"/>
    <w:rsid w:val="00E81E0C"/>
    <w:rsid w:val="00EA3BD2"/>
    <w:rsid w:val="00EE3C4F"/>
    <w:rsid w:val="00F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997B-0C17-487E-8B8F-E1811065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</cp:lastModifiedBy>
  <cp:revision>4</cp:revision>
  <dcterms:created xsi:type="dcterms:W3CDTF">2020-04-12T18:38:00Z</dcterms:created>
  <dcterms:modified xsi:type="dcterms:W3CDTF">2020-04-12T18:39:00Z</dcterms:modified>
</cp:coreProperties>
</file>