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36"/>
          <w:szCs w:val="36"/>
        </w:rPr>
        <w:t>Консультация для родителей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36"/>
          <w:szCs w:val="36"/>
        </w:rPr>
        <w:t>«О правах ребёнка дошкольника»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ab/>
        <w:t>Уважаемые родители! Мы хотим затронуть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  <w:t>Дошкольное детство — уникальный период в жизни человека, в процессе которого формируется здоровье и осуществляется развитие личности.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 В то же время —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«Дети мира невинны, уязвимы и зависимы», – констатирует Всемирная декларация об обеспечении выживания, защиты и развития детей.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</w:t>
      </w:r>
      <w:r w:rsidR="00C931E0">
        <w:rPr>
          <w:color w:val="111111"/>
          <w:sz w:val="27"/>
          <w:szCs w:val="27"/>
        </w:rPr>
        <w:t>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К основным международным документам ЮНИСЕФ, касающимся прав детей относятся: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Декларация прав ребенка (1959);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Конвенция ООН о правах ребенка (1989);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Всемирная декларация об обеспечении выживания, защиты и развития детей (1990).</w:t>
      </w:r>
    </w:p>
    <w:p w:rsidR="00C931E0" w:rsidRDefault="00E9626C" w:rsidP="00E962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Декларация прав ребенка является первым международным документом. 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на воспитание;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на развитие;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на защиту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</w:t>
      </w:r>
      <w:r>
        <w:rPr>
          <w:color w:val="111111"/>
          <w:sz w:val="27"/>
          <w:szCs w:val="27"/>
        </w:rPr>
        <w:lastRenderedPageBreak/>
        <w:t xml:space="preserve">правовых </w:t>
      </w:r>
      <w:proofErr w:type="gramStart"/>
      <w:r>
        <w:rPr>
          <w:color w:val="111111"/>
          <w:sz w:val="27"/>
          <w:szCs w:val="27"/>
        </w:rPr>
        <w:t>нормах</w:t>
      </w:r>
      <w:proofErr w:type="gramEnd"/>
      <w:r>
        <w:rPr>
          <w:color w:val="111111"/>
          <w:sz w:val="27"/>
          <w:szCs w:val="27"/>
        </w:rPr>
        <w:t>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«Защита прав детей начинается с соблюдения основных положений Конвенции о правах ребенка»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Ребенком считается человек, не достигший 18 </w:t>
      </w:r>
      <w:proofErr w:type="gramStart"/>
      <w:r>
        <w:rPr>
          <w:color w:val="111111"/>
          <w:sz w:val="27"/>
          <w:szCs w:val="27"/>
        </w:rPr>
        <w:t>летнего</w:t>
      </w:r>
      <w:proofErr w:type="gramEnd"/>
      <w:r>
        <w:rPr>
          <w:color w:val="111111"/>
          <w:sz w:val="27"/>
          <w:szCs w:val="27"/>
        </w:rPr>
        <w:t xml:space="preserve"> возраста, если по закону он не стал совершеннолетним ранее (статья 1).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Интересы ребенка должны быть на </w:t>
      </w:r>
      <w:proofErr w:type="gramStart"/>
      <w:r>
        <w:rPr>
          <w:color w:val="111111"/>
          <w:sz w:val="27"/>
          <w:szCs w:val="27"/>
        </w:rPr>
        <w:t>первом</w:t>
      </w:r>
      <w:proofErr w:type="gramEnd"/>
      <w:r>
        <w:rPr>
          <w:color w:val="111111"/>
          <w:sz w:val="27"/>
          <w:szCs w:val="27"/>
        </w:rPr>
        <w:t xml:space="preserve"> месте (статья 3). Государство, принимая решения, затрагивающие интересы детей, учитывая права ребенка в первую очередь.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Право ребенка на заботу </w:t>
      </w:r>
      <w:proofErr w:type="gramStart"/>
      <w:r>
        <w:rPr>
          <w:color w:val="111111"/>
          <w:sz w:val="27"/>
          <w:szCs w:val="27"/>
        </w:rPr>
        <w:t>своих</w:t>
      </w:r>
      <w:proofErr w:type="gramEnd"/>
      <w:r>
        <w:rPr>
          <w:color w:val="111111"/>
          <w:sz w:val="27"/>
          <w:szCs w:val="27"/>
        </w:rPr>
        <w:t xml:space="preserve">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Нарушением прав ребенка можно считать: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лишение свободы движения,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lastRenderedPageBreak/>
        <w:t>- уход родителя из дома на несколько часов и оставление ребенка одного (ст. 156 Уголовного Кодекса РБ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применение физического насилия к ребенку,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111111"/>
          <w:sz w:val="27"/>
          <w:szCs w:val="27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угрозы в адрес ребенка,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ложь и невыполнение взрослыми своих обещаний,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отсутствие элементарной заботы о ребенке, пренебрежение его нуждами,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- отсутствие нормального питания, одежды, жилья, образования, медицинской помощи.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Мы хотим подробнее остановиться на </w:t>
      </w:r>
      <w:proofErr w:type="gramStart"/>
      <w:r>
        <w:rPr>
          <w:color w:val="111111"/>
          <w:sz w:val="27"/>
          <w:szCs w:val="27"/>
        </w:rPr>
        <w:t>таком</w:t>
      </w:r>
      <w:proofErr w:type="gramEnd"/>
      <w:r>
        <w:rPr>
          <w:color w:val="111111"/>
          <w:sz w:val="27"/>
          <w:szCs w:val="27"/>
        </w:rPr>
        <w:t xml:space="preserve"> праве ребенка дошкольного возраста, как право на игру.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Д.Б. </w:t>
      </w:r>
      <w:proofErr w:type="spellStart"/>
      <w:r>
        <w:rPr>
          <w:color w:val="111111"/>
          <w:sz w:val="27"/>
          <w:szCs w:val="27"/>
        </w:rPr>
        <w:t>Эльконин</w:t>
      </w:r>
      <w:proofErr w:type="spellEnd"/>
      <w:r>
        <w:rPr>
          <w:color w:val="111111"/>
          <w:sz w:val="27"/>
          <w:szCs w:val="27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C931E0" w:rsidRDefault="00E9626C" w:rsidP="00E962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Ребенок не слушается, неуправляем. 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Причина не в ребенке, а в педагогической беспомощности взрослых. Для себя мы должны определиться: </w:t>
      </w:r>
      <w:proofErr w:type="gramStart"/>
      <w:r>
        <w:rPr>
          <w:color w:val="111111"/>
          <w:sz w:val="27"/>
          <w:szCs w:val="27"/>
        </w:rPr>
        <w:t>каким</w:t>
      </w:r>
      <w:proofErr w:type="gramEnd"/>
      <w:r>
        <w:rPr>
          <w:color w:val="111111"/>
          <w:sz w:val="27"/>
          <w:szCs w:val="27"/>
        </w:rPr>
        <w:t xml:space="preserve">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</w:t>
      </w:r>
      <w:proofErr w:type="gramStart"/>
      <w:r>
        <w:rPr>
          <w:color w:val="111111"/>
          <w:sz w:val="27"/>
          <w:szCs w:val="27"/>
        </w:rPr>
        <w:t>в</w:t>
      </w:r>
      <w:proofErr w:type="gramEnd"/>
      <w:r>
        <w:rPr>
          <w:color w:val="111111"/>
          <w:sz w:val="27"/>
          <w:szCs w:val="27"/>
        </w:rPr>
        <w:t xml:space="preserve"> сюжетные игры...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 xml:space="preserve"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</w:t>
      </w:r>
      <w:r>
        <w:rPr>
          <w:color w:val="111111"/>
          <w:sz w:val="27"/>
          <w:szCs w:val="27"/>
        </w:rPr>
        <w:lastRenderedPageBreak/>
        <w:t>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E9626C" w:rsidRDefault="00E9626C" w:rsidP="00E962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169F" w:rsidRDefault="00A7169F"/>
    <w:sectPr w:rsidR="00A7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626C"/>
    <w:rsid w:val="00A7169F"/>
    <w:rsid w:val="00C931E0"/>
    <w:rsid w:val="00E9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3</cp:revision>
  <dcterms:created xsi:type="dcterms:W3CDTF">2018-11-09T10:58:00Z</dcterms:created>
  <dcterms:modified xsi:type="dcterms:W3CDTF">2018-11-09T12:03:00Z</dcterms:modified>
</cp:coreProperties>
</file>