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E8" w:rsidRPr="00777FE8" w:rsidRDefault="00777FE8" w:rsidP="00777FE8">
      <w:pPr>
        <w:shd w:val="clear" w:color="auto" w:fill="FFFFFF"/>
        <w:spacing w:before="30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</w:pPr>
      <w:r w:rsidRPr="00777FE8">
        <w:rPr>
          <w:rFonts w:ascii="Times New Roman" w:eastAsia="Times New Roman" w:hAnsi="Times New Roman" w:cs="Times New Roman"/>
          <w:b/>
          <w:color w:val="7030A0"/>
          <w:kern w:val="36"/>
          <w:sz w:val="32"/>
          <w:szCs w:val="32"/>
          <w:lang w:eastAsia="ru-RU"/>
        </w:rPr>
        <w:t>«Трудовое воспитание ребенка в семье»</w:t>
      </w:r>
    </w:p>
    <w:p w:rsidR="00777FE8" w:rsidRPr="00777FE8" w:rsidRDefault="00777FE8" w:rsidP="00777FE8">
      <w:pPr>
        <w:spacing w:before="300" w:after="15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777FE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                                    </w:t>
      </w:r>
      <w:r w:rsidRPr="00777FE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Консультация для родителей.</w:t>
      </w:r>
    </w:p>
    <w:p w:rsidR="00777FE8" w:rsidRPr="00777FE8" w:rsidRDefault="00777FE8" w:rsidP="00777FE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77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Трудовое воспитание – важное средство всестороннего развития личности ребенка. Трудолюбие не дается от природы, а должно воспитывается с самого раннего детства. Главная цель труда – в его влиянии на личность ребенка. Разумно организованный труд укрепляет физические силы, здоровье ребенка. Движения становятся увереннее и точнее. Действуя, малыш все лучше ориентируется в пространстве. Труд оказывает существенное влияние и на умственное развитие ребенка. Он развивает сообразительность, любознательность, инициативу, активное восприятие, наблюдательность, внимание, сосредоточенность, тренирует память. А </w:t>
      </w:r>
      <w:proofErr w:type="gramStart"/>
      <w:r w:rsidRPr="0077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же</w:t>
      </w:r>
      <w:proofErr w:type="gramEnd"/>
      <w:r w:rsidRPr="0077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 развивает мышление — ребенку приходится сравнивать, сопоставлять предметы и явления, с которыми он имеет дело.</w:t>
      </w:r>
    </w:p>
    <w:p w:rsidR="00777FE8" w:rsidRPr="00777FE8" w:rsidRDefault="00777FE8" w:rsidP="00777F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77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Трудовое воспитание детей не должно осуществляться в отрыве от семейного воспитания. В семье имеются благоприятные условия для формирования у детей трудолюбия. Это прежде всего наглядность, доступность разнообразного домашнего труда, ежедневно совершаемого взрослыми на глазах у ребенка, ощутимость результатов этого труда, возможность для ребенка систематически участвовать в этом труде, работать вместе со взрослыми. В совместной со старшими членами семьи трудовой деятельности ребенок, подражая старшим, быстрее овладевает трудовыми навыками, перенимает рациональные приемы работы. Труд вместе с родителями доставляет ребенку радость. Участие в хозяйственно-бытовом труде позволяет ребенку реально ощутить свою причастность к заботам семьи, почувствовать себя членом семейного коллектива. Это способствует воспитанию многих важных качеств личности: отзывчивости, заботливости, бережливости, ответственности, самостоятельности.</w:t>
      </w:r>
    </w:p>
    <w:p w:rsidR="00777FE8" w:rsidRPr="00777FE8" w:rsidRDefault="00777FE8" w:rsidP="00777F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77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Систематическое участие ребенка в труде взрослых играет огромную роль в его развитии. Он учится у родителей правильным трудовым приемам, в совместном труде возникает обмен мнениями, проявляются чувства ребенка, что важно для формирования у него положительного отношения к труду.</w:t>
      </w:r>
      <w:r w:rsidRPr="0077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На первых ступенях трудовая деятельность мало устойчива, она тесно связана с играми детей. Связь между трудом и игрой важна в дошкольном возрасте – игровые образы помогают детям выполнять работу с большим интересом. За игрой ребенка проще приучить к труду. Например, </w:t>
      </w:r>
      <w:proofErr w:type="gramStart"/>
      <w:r w:rsidRPr="0077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 дом это</w:t>
      </w:r>
      <w:proofErr w:type="gramEnd"/>
      <w:r w:rsidRPr="0077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космический корабль, и его нужно вычистить перед отлетом. Маленькие дети легко очеловечивают неодушевленные предметы – это качество можно эффективно использовать. Скажите ребенку от имени игрушки, что ей холодно лежать на полу, или пусть мишка попросит, чтобы его посадили на полку.</w:t>
      </w:r>
    </w:p>
    <w:p w:rsidR="00777FE8" w:rsidRPr="00777FE8" w:rsidRDefault="00777FE8" w:rsidP="00777F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77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Никогда не заставляйте ребенка насильно помогать вам. Принуждение отвращает. Тем более работа, сделанная по принуждению, не отличается </w:t>
      </w:r>
      <w:r w:rsidRPr="0077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качеством. Помощь должна отходить от чистого сердца. Понятно, что ребенок может не обратить внимания, что вам трудно и что вы были бы не против принять от него помощь. Здесь можно немного схитрить: поохать да поахать: «Ах, как я устала», «Ох, спина болит». Редкий ребенок не сообразит, что его помощь была бы к месту.</w:t>
      </w:r>
    </w:p>
    <w:p w:rsidR="00777FE8" w:rsidRPr="00777FE8" w:rsidRDefault="00777FE8" w:rsidP="00777F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77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Помните, давая поручения ребенку, необходимо доступно объяснить, что, за чем, и почему делается. Ребенок необходимо знать, зачем ему выполнять те или иные задания и какой результат должен быть достигнут. Только так у дошкольников сформируется представление о необходимости этих действий. Поэтому всегда нужно объяснять для чего мы трудимся.</w:t>
      </w:r>
    </w:p>
    <w:p w:rsidR="00777FE8" w:rsidRPr="00777FE8" w:rsidRDefault="00777FE8" w:rsidP="00777F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77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 ребенка не должен оставаться не замеченным со стороны взрослых. Любой труд должен быть поощрен: поблагодарите ребенка, похвалите, оцените его старания. Даже если ребенок сделал что-нибудь не так. А если он что-либо разобьет, сломает, не вздумайте ругать его, ведь ребенок хотел помочь. Труд и его результат должны сопровождаться положительными эмоциями. Постепенно у ребёнка складывается положительное отношение не только к тем видам труда, которые связаны с игрой, но и к тем, которые не так интересны, но необходимы, то есть происходит осознание важности трудовой деятельности. Деятельность взрослых служит детям образцом для подражания. Если сами взрослые трудятся с энтузиазмом, то и ребенок будет стремиться к этому. Когда ребенок видит, что труд для взрослых – это тяжёлое бремя, то и сам будет относиться аналогично. Поэтому сами родители должны браться за любую работу с желанием, старанием и ответственностью, являясь для детей хорошим примером.</w:t>
      </w:r>
    </w:p>
    <w:p w:rsidR="00777FE8" w:rsidRPr="00777FE8" w:rsidRDefault="00777FE8" w:rsidP="00777F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77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Учите ребенка доводить начатую им работу до конца, не торопите и не подгоняйте малыша, умейте ждать, пока он завершит работу сам.</w:t>
      </w:r>
    </w:p>
    <w:p w:rsidR="00777FE8" w:rsidRPr="00777FE8" w:rsidRDefault="00777FE8" w:rsidP="00777FE8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777F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систематическое выполнение трудовых обязанностей будет способствовать воспитанию у дошкольников организованности, ответственности, привычки к трудовому усилию, что так важно для подготовки ребенка к школе.</w:t>
      </w:r>
    </w:p>
    <w:p w:rsidR="002A0372" w:rsidRPr="00777FE8" w:rsidRDefault="00777FE8" w:rsidP="00777FE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0551BC" wp14:editId="701D517E">
            <wp:extent cx="3514725" cy="2345764"/>
            <wp:effectExtent l="0" t="0" r="0" b="0"/>
            <wp:docPr id="1" name="Рисунок 1" descr="http://detskiydom2.ru/upload/1383136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kiydom2.ru/upload/13831365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127" cy="24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0372" w:rsidRPr="00777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F7"/>
    <w:rsid w:val="002A0372"/>
    <w:rsid w:val="005113F7"/>
    <w:rsid w:val="0077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1787"/>
  <w15:chartTrackingRefBased/>
  <w15:docId w15:val="{917E165B-59BF-4102-BF63-D0D37B70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AE97E-3B23-436C-9DFA-23C0509C7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708</Words>
  <Characters>4039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2017-03-28T17:19:00Z</dcterms:created>
  <dcterms:modified xsi:type="dcterms:W3CDTF">2017-03-28T17:27:00Z</dcterms:modified>
</cp:coreProperties>
</file>